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75" w:rsidRDefault="00262575" w:rsidP="00024E52">
      <w:pPr>
        <w:spacing w:after="0" w:line="240" w:lineRule="auto"/>
        <w:ind w:right="-2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07B2" w:rsidRPr="00EC07B2" w:rsidRDefault="00EC07B2" w:rsidP="00EC07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C07B2">
        <w:rPr>
          <w:rFonts w:ascii="TH SarabunPSK" w:hAnsi="TH SarabunPSK" w:cs="TH SarabunPSK" w:hint="cs"/>
          <w:b/>
          <w:bCs/>
          <w:sz w:val="40"/>
          <w:szCs w:val="40"/>
          <w:cs/>
        </w:rPr>
        <w:t>บทสรุปสำหรับผู้บริหาร</w:t>
      </w:r>
    </w:p>
    <w:p w:rsidR="00EC07B2" w:rsidRDefault="00EC07B2" w:rsidP="00024E52">
      <w:pPr>
        <w:spacing w:after="0" w:line="240" w:lineRule="auto"/>
        <w:ind w:right="-2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07B2" w:rsidRDefault="00EC038E" w:rsidP="00EC07B2">
      <w:pPr>
        <w:spacing w:after="0" w:line="240" w:lineRule="auto"/>
        <w:ind w:right="-2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038E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Pr="00EC038E">
        <w:rPr>
          <w:rFonts w:ascii="TH SarabunPSK" w:hAnsi="TH SarabunPSK" w:cs="TH SarabunPSK"/>
          <w:b/>
          <w:bCs/>
          <w:sz w:val="36"/>
          <w:szCs w:val="36"/>
          <w:cs/>
        </w:rPr>
        <w:t>การศึกษาทบทวนและสังเคราะห์บทเรียน</w:t>
      </w:r>
    </w:p>
    <w:p w:rsidR="0045749B" w:rsidRDefault="00EC038E" w:rsidP="00024E52">
      <w:pPr>
        <w:spacing w:after="0" w:line="240" w:lineRule="auto"/>
        <w:ind w:right="-2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038E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การดำเนินงานป้องกันควบคุมโรคไม่ติดต่อ</w:t>
      </w:r>
      <w:r w:rsidR="00652EE4">
        <w:rPr>
          <w:rFonts w:ascii="TH SarabunPSK" w:hAnsi="TH SarabunPSK" w:cs="TH SarabunPSK" w:hint="cs"/>
          <w:b/>
          <w:bCs/>
          <w:sz w:val="36"/>
          <w:szCs w:val="36"/>
          <w:cs/>
        </w:rPr>
        <w:t>และการบาดเจ็บ</w:t>
      </w:r>
    </w:p>
    <w:p w:rsidR="00EC038E" w:rsidRPr="00EC038E" w:rsidRDefault="00EC038E" w:rsidP="00024E52">
      <w:pPr>
        <w:spacing w:after="0" w:line="240" w:lineRule="auto"/>
        <w:ind w:right="-2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038E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Pr="00EC038E">
        <w:rPr>
          <w:rFonts w:ascii="TH SarabunPSK" w:hAnsi="TH SarabunPSK" w:cs="TH SarabunPSK"/>
          <w:b/>
          <w:bCs/>
          <w:sz w:val="36"/>
          <w:szCs w:val="36"/>
        </w:rPr>
        <w:t>2546-2555</w:t>
      </w:r>
    </w:p>
    <w:p w:rsidR="00EC038E" w:rsidRPr="0045749B" w:rsidRDefault="00EC038E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038E" w:rsidRDefault="00EC038E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038E" w:rsidRDefault="00EC038E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4E52" w:rsidRDefault="00024E52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4E52" w:rsidRDefault="00024E52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4BC9" w:rsidRDefault="00DA4BC9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4BC9" w:rsidRDefault="00DA4BC9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4E52" w:rsidRDefault="00024E52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4E52" w:rsidRDefault="00024E52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4E52" w:rsidRDefault="00024E52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4E52" w:rsidRDefault="00DA4BC9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โดย</w:t>
      </w:r>
    </w:p>
    <w:p w:rsidR="00DA4BC9" w:rsidRDefault="00DA4BC9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นางนิตยา ภัทรกรรม</w:t>
      </w:r>
    </w:p>
    <w:p w:rsidR="00024E52" w:rsidRDefault="001A0946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</w:p>
    <w:p w:rsidR="00024E52" w:rsidRDefault="00024E52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4E52" w:rsidRDefault="00024E52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4E52" w:rsidRDefault="00024E52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4E52" w:rsidRDefault="00024E52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4E52" w:rsidRDefault="00024E52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4E52" w:rsidRDefault="00024E52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4E52" w:rsidRDefault="00024E52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4E52" w:rsidRDefault="00024E52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4E52" w:rsidRDefault="00024E52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4E52" w:rsidRDefault="00024E52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4E52" w:rsidRDefault="00024E52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4E52" w:rsidRDefault="00024E52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4E52" w:rsidRDefault="00024E52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4E52" w:rsidRDefault="00DA4BC9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สำนักโรคไม่ติดต่อ กรมควบคุมโรค</w:t>
      </w:r>
    </w:p>
    <w:p w:rsidR="003A4740" w:rsidRPr="00DA4BC9" w:rsidRDefault="003A4740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มกราคม </w:t>
      </w:r>
      <w:r>
        <w:rPr>
          <w:rFonts w:ascii="TH SarabunPSK" w:hAnsi="TH SarabunPSK" w:cs="TH SarabunPSK"/>
          <w:b/>
          <w:bCs/>
          <w:sz w:val="36"/>
          <w:szCs w:val="36"/>
        </w:rPr>
        <w:t>2556</w:t>
      </w:r>
    </w:p>
    <w:p w:rsidR="00DA3C49" w:rsidRPr="00D8106B" w:rsidRDefault="006972F2" w:rsidP="00DA3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บทสรุปสำหรับผู้บริห</w:t>
      </w:r>
      <w:r w:rsidR="009B4E3B">
        <w:rPr>
          <w:rFonts w:ascii="TH SarabunPSK" w:hAnsi="TH SarabunPSK" w:cs="TH SarabunPSK" w:hint="cs"/>
          <w:b/>
          <w:bCs/>
          <w:sz w:val="36"/>
          <w:szCs w:val="36"/>
          <w:cs/>
        </w:rPr>
        <w:t>าร</w:t>
      </w:r>
    </w:p>
    <w:p w:rsidR="00DA3C49" w:rsidRDefault="00DA3C49" w:rsidP="00DA3C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3C49" w:rsidRDefault="00DA3C49" w:rsidP="00174FC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</w:t>
      </w:r>
      <w:r w:rsidRPr="00000E3E">
        <w:rPr>
          <w:rFonts w:ascii="TH SarabunPSK" w:hAnsi="TH SarabunPSK" w:cs="TH SarabunPSK"/>
          <w:sz w:val="32"/>
          <w:szCs w:val="32"/>
          <w:cs/>
        </w:rPr>
        <w:t>ทบทวนและสังเคราะห์บทเรียนการดำเนินงาน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เฝ้าระวัง </w:t>
      </w:r>
      <w:r w:rsidRPr="00000E3E">
        <w:rPr>
          <w:rFonts w:ascii="TH SarabunPSK" w:hAnsi="TH SarabunPSK" w:cs="TH SarabunPSK"/>
          <w:sz w:val="32"/>
          <w:szCs w:val="32"/>
          <w:cs/>
        </w:rPr>
        <w:t>ป้องกัน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E3E">
        <w:rPr>
          <w:rFonts w:ascii="TH SarabunPSK" w:hAnsi="TH SarabunPSK" w:cs="TH SarabunPSK"/>
          <w:sz w:val="32"/>
          <w:szCs w:val="32"/>
          <w:cs/>
        </w:rPr>
        <w:t>ควบคุมโรคไม่ติดต่อ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และการบาดเจ็บ </w:t>
      </w:r>
      <w:r w:rsidRPr="00000E3E">
        <w:rPr>
          <w:rFonts w:ascii="TH SarabunPSK" w:hAnsi="TH SarabunPSK" w:cs="TH SarabunPSK"/>
          <w:sz w:val="32"/>
          <w:szCs w:val="32"/>
          <w:cs/>
        </w:rPr>
        <w:t xml:space="preserve">ในรอบ </w:t>
      </w:r>
      <w:r w:rsidRPr="00000E3E">
        <w:rPr>
          <w:rFonts w:ascii="TH SarabunPSK" w:hAnsi="TH SarabunPSK" w:cs="TH SarabunPSK"/>
          <w:sz w:val="32"/>
          <w:szCs w:val="32"/>
        </w:rPr>
        <w:t>10</w:t>
      </w:r>
      <w:r w:rsidRPr="00000E3E">
        <w:rPr>
          <w:rFonts w:ascii="TH SarabunPSK" w:hAnsi="TH SarabunPSK" w:cs="TH SarabunPSK"/>
          <w:sz w:val="32"/>
          <w:szCs w:val="32"/>
          <w:cs/>
        </w:rPr>
        <w:t xml:space="preserve"> ปีที่ผ่านมา </w:t>
      </w:r>
      <w:r w:rsidRPr="00000E3E">
        <w:rPr>
          <w:rFonts w:ascii="TH SarabunPSK" w:hAnsi="TH SarabunPSK" w:cs="TH SarabunPSK"/>
          <w:sz w:val="32"/>
          <w:szCs w:val="32"/>
        </w:rPr>
        <w:t>(</w:t>
      </w:r>
      <w:r w:rsidRPr="00000E3E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Pr="00000E3E">
        <w:rPr>
          <w:rFonts w:ascii="TH SarabunPSK" w:hAnsi="TH SarabunPSK" w:cs="TH SarabunPSK"/>
          <w:sz w:val="32"/>
          <w:szCs w:val="32"/>
        </w:rPr>
        <w:t>2546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00E3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00E3E">
        <w:rPr>
          <w:rFonts w:ascii="TH SarabunPSK" w:hAnsi="TH SarabunPSK" w:cs="TH SarabunPSK"/>
          <w:sz w:val="32"/>
          <w:szCs w:val="32"/>
        </w:rPr>
        <w:t>2555)</w:t>
      </w:r>
      <w:r w:rsidR="00840CA4">
        <w:rPr>
          <w:rFonts w:ascii="TH SarabunPSK" w:hAnsi="TH SarabunPSK" w:cs="TH SarabunPSK"/>
          <w:sz w:val="32"/>
          <w:szCs w:val="32"/>
        </w:rPr>
        <w:t xml:space="preserve"> </w:t>
      </w:r>
      <w:r w:rsidR="00840CA4">
        <w:rPr>
          <w:rFonts w:ascii="TH SarabunPSK" w:hAnsi="TH SarabunPSK" w:cs="TH SarabunPSK" w:hint="cs"/>
          <w:sz w:val="32"/>
          <w:szCs w:val="32"/>
          <w:cs/>
        </w:rPr>
        <w:t>ของสำนักโรคไม่ติดต่อ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51AB2">
        <w:rPr>
          <w:rFonts w:ascii="TH SarabunPSK" w:hAnsi="TH SarabunPSK" w:cs="TH SarabunPSK" w:hint="cs"/>
          <w:sz w:val="32"/>
          <w:szCs w:val="32"/>
          <w:cs/>
        </w:rPr>
        <w:t xml:space="preserve">มีวัตถุประสงค์เพื่อ </w:t>
      </w:r>
      <w:r w:rsidR="00C51AB2">
        <w:rPr>
          <w:rFonts w:ascii="TH SarabunPSK" w:hAnsi="TH SarabunPSK" w:cs="TH SarabunPSK"/>
          <w:sz w:val="32"/>
          <w:szCs w:val="32"/>
        </w:rPr>
        <w:t xml:space="preserve">1) </w:t>
      </w:r>
      <w:r w:rsidR="00C51AB2">
        <w:rPr>
          <w:rFonts w:ascii="TH SarabunPSK" w:hAnsi="TH SarabunPSK" w:cs="TH SarabunPSK"/>
          <w:sz w:val="32"/>
          <w:szCs w:val="32"/>
          <w:cs/>
        </w:rPr>
        <w:t>ทบทวนนโยบาย</w:t>
      </w:r>
      <w:r w:rsidR="00C51AB2">
        <w:rPr>
          <w:rFonts w:ascii="TH SarabunPSK" w:hAnsi="TH SarabunPSK" w:cs="TH SarabunPSK" w:hint="cs"/>
          <w:sz w:val="32"/>
          <w:szCs w:val="32"/>
          <w:cs/>
        </w:rPr>
        <w:t>ใน</w:t>
      </w:r>
      <w:r w:rsidR="00C51AB2" w:rsidRPr="00000E3E">
        <w:rPr>
          <w:rFonts w:ascii="TH SarabunPSK" w:hAnsi="TH SarabunPSK" w:cs="TH SarabunPSK"/>
          <w:sz w:val="32"/>
          <w:szCs w:val="32"/>
          <w:cs/>
        </w:rPr>
        <w:t>ระดับ</w:t>
      </w:r>
      <w:r w:rsidR="00C51AB2"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 w:rsidR="00C51AB2" w:rsidRPr="00000E3E">
        <w:rPr>
          <w:rFonts w:ascii="TH SarabunPSK" w:hAnsi="TH SarabunPSK" w:cs="TH SarabunPSK"/>
          <w:sz w:val="32"/>
          <w:szCs w:val="32"/>
          <w:cs/>
        </w:rPr>
        <w:t>ที่เกี่ยวข้องกับการดำเนินงาน</w:t>
      </w:r>
      <w:r w:rsidR="00C51AB2">
        <w:rPr>
          <w:rFonts w:ascii="TH SarabunPSK" w:hAnsi="TH SarabunPSK" w:cs="TH SarabunPSK" w:hint="cs"/>
          <w:sz w:val="32"/>
          <w:szCs w:val="32"/>
          <w:cs/>
        </w:rPr>
        <w:t xml:space="preserve">เฝ้าระวัง </w:t>
      </w:r>
      <w:r w:rsidR="00C51AB2" w:rsidRPr="00000E3E">
        <w:rPr>
          <w:rFonts w:ascii="TH SarabunPSK" w:hAnsi="TH SarabunPSK" w:cs="TH SarabunPSK"/>
          <w:sz w:val="32"/>
          <w:szCs w:val="32"/>
          <w:cs/>
        </w:rPr>
        <w:t>ป้องกันควบคุมโรคไม่ติดต่อ</w:t>
      </w:r>
      <w:r w:rsidR="00C51AB2">
        <w:rPr>
          <w:rFonts w:ascii="TH SarabunPSK" w:hAnsi="TH SarabunPSK" w:cs="TH SarabunPSK" w:hint="cs"/>
          <w:sz w:val="32"/>
          <w:szCs w:val="32"/>
          <w:cs/>
        </w:rPr>
        <w:t xml:space="preserve">และการบาดเจ็บ </w:t>
      </w:r>
      <w:r w:rsidR="00C51AB2">
        <w:rPr>
          <w:rFonts w:ascii="TH SarabunPSK" w:hAnsi="TH SarabunPSK" w:cs="TH SarabunPSK"/>
          <w:sz w:val="32"/>
          <w:szCs w:val="32"/>
        </w:rPr>
        <w:t xml:space="preserve">2) </w:t>
      </w:r>
      <w:r w:rsidR="00C51AB2" w:rsidRPr="00000E3E">
        <w:rPr>
          <w:rFonts w:ascii="TH SarabunPSK" w:hAnsi="TH SarabunPSK" w:cs="TH SarabunPSK"/>
          <w:sz w:val="32"/>
          <w:szCs w:val="32"/>
          <w:cs/>
        </w:rPr>
        <w:t>ทบทวนและวิเคราะห์รูปแบบ</w:t>
      </w:r>
      <w:r w:rsidR="00C51AB2">
        <w:rPr>
          <w:rFonts w:ascii="TH SarabunPSK" w:hAnsi="TH SarabunPSK" w:cs="TH SarabunPSK" w:hint="cs"/>
          <w:sz w:val="32"/>
          <w:szCs w:val="32"/>
          <w:cs/>
        </w:rPr>
        <w:t xml:space="preserve"> วิธีการ และผล</w:t>
      </w:r>
      <w:r w:rsidR="00C51AB2" w:rsidRPr="00000E3E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="00C51AB2">
        <w:rPr>
          <w:rFonts w:ascii="TH SarabunPSK" w:hAnsi="TH SarabunPSK" w:cs="TH SarabunPSK" w:hint="cs"/>
          <w:sz w:val="32"/>
          <w:szCs w:val="32"/>
          <w:cs/>
        </w:rPr>
        <w:t xml:space="preserve">เฝ้าระวัง </w:t>
      </w:r>
      <w:r w:rsidR="00C51AB2" w:rsidRPr="00000E3E">
        <w:rPr>
          <w:rFonts w:ascii="TH SarabunPSK" w:hAnsi="TH SarabunPSK" w:cs="TH SarabunPSK"/>
          <w:sz w:val="32"/>
          <w:szCs w:val="32"/>
          <w:cs/>
        </w:rPr>
        <w:t>ป้องกัน</w:t>
      </w:r>
      <w:r w:rsidR="00C51A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1AB2" w:rsidRPr="00000E3E">
        <w:rPr>
          <w:rFonts w:ascii="TH SarabunPSK" w:hAnsi="TH SarabunPSK" w:cs="TH SarabunPSK"/>
          <w:sz w:val="32"/>
          <w:szCs w:val="32"/>
          <w:cs/>
        </w:rPr>
        <w:t>ควบคุมโรคไม่ติดต่อ</w:t>
      </w:r>
      <w:r w:rsidR="00C51AB2">
        <w:rPr>
          <w:rFonts w:ascii="TH SarabunPSK" w:hAnsi="TH SarabunPSK" w:cs="TH SarabunPSK" w:hint="cs"/>
          <w:sz w:val="32"/>
          <w:szCs w:val="32"/>
          <w:cs/>
        </w:rPr>
        <w:t>และการบาดเจ็บ</w:t>
      </w:r>
      <w:r w:rsidR="00C51AB2" w:rsidRPr="00000E3E">
        <w:rPr>
          <w:rFonts w:ascii="TH SarabunPSK" w:hAnsi="TH SarabunPSK" w:cs="TH SarabunPSK"/>
          <w:sz w:val="32"/>
          <w:szCs w:val="32"/>
          <w:cs/>
        </w:rPr>
        <w:t xml:space="preserve">ที่ดำเนินงานโดยสำนักโรคไม่ติดต่อ </w:t>
      </w:r>
      <w:r w:rsidR="00C51AB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C51AB2">
        <w:rPr>
          <w:rFonts w:ascii="TH SarabunPSK" w:hAnsi="TH SarabunPSK" w:cs="TH SarabunPSK"/>
          <w:sz w:val="32"/>
          <w:szCs w:val="32"/>
        </w:rPr>
        <w:t xml:space="preserve">3) </w:t>
      </w:r>
      <w:r w:rsidR="00C51AB2" w:rsidRPr="00000E3E">
        <w:rPr>
          <w:rFonts w:ascii="TH SarabunPSK" w:hAnsi="TH SarabunPSK" w:cs="TH SarabunPSK"/>
          <w:sz w:val="32"/>
          <w:szCs w:val="32"/>
          <w:cs/>
        </w:rPr>
        <w:t>สังเคราะห์บทเรียนการดำเนินงาน</w:t>
      </w:r>
      <w:r w:rsidR="00C51AB2">
        <w:rPr>
          <w:rFonts w:ascii="TH SarabunPSK" w:hAnsi="TH SarabunPSK" w:cs="TH SarabunPSK" w:hint="cs"/>
          <w:sz w:val="32"/>
          <w:szCs w:val="32"/>
          <w:cs/>
        </w:rPr>
        <w:t xml:space="preserve">เฝ้าระวัง </w:t>
      </w:r>
      <w:r w:rsidR="00C51AB2" w:rsidRPr="00000E3E">
        <w:rPr>
          <w:rFonts w:ascii="TH SarabunPSK" w:hAnsi="TH SarabunPSK" w:cs="TH SarabunPSK"/>
          <w:sz w:val="32"/>
          <w:szCs w:val="32"/>
          <w:cs/>
        </w:rPr>
        <w:t>ป้องกัน</w:t>
      </w:r>
      <w:r w:rsidR="00C51A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1AB2" w:rsidRPr="00000E3E">
        <w:rPr>
          <w:rFonts w:ascii="TH SarabunPSK" w:hAnsi="TH SarabunPSK" w:cs="TH SarabunPSK"/>
          <w:sz w:val="32"/>
          <w:szCs w:val="32"/>
          <w:cs/>
        </w:rPr>
        <w:t>ควบคุมโ</w:t>
      </w:r>
      <w:r w:rsidR="00B806FD">
        <w:rPr>
          <w:rFonts w:ascii="TH SarabunPSK" w:hAnsi="TH SarabunPSK" w:cs="TH SarabunPSK" w:hint="cs"/>
          <w:sz w:val="32"/>
          <w:szCs w:val="32"/>
          <w:cs/>
        </w:rPr>
        <w:t>ร</w:t>
      </w:r>
      <w:r w:rsidR="00C51AB2" w:rsidRPr="00000E3E">
        <w:rPr>
          <w:rFonts w:ascii="TH SarabunPSK" w:hAnsi="TH SarabunPSK" w:cs="TH SarabunPSK"/>
          <w:sz w:val="32"/>
          <w:szCs w:val="32"/>
          <w:cs/>
        </w:rPr>
        <w:t>คไม่ติดต่อ</w:t>
      </w:r>
      <w:r w:rsidR="00C51AB2">
        <w:rPr>
          <w:rFonts w:ascii="TH SarabunPSK" w:hAnsi="TH SarabunPSK" w:cs="TH SarabunPSK" w:hint="cs"/>
          <w:sz w:val="32"/>
          <w:szCs w:val="32"/>
          <w:cs/>
        </w:rPr>
        <w:t>และการบาดเจ็บ</w:t>
      </w:r>
      <w:r w:rsidR="00C51AB2" w:rsidRPr="00000E3E">
        <w:rPr>
          <w:rFonts w:ascii="TH SarabunPSK" w:hAnsi="TH SarabunPSK" w:cs="TH SarabunPSK"/>
          <w:sz w:val="32"/>
          <w:szCs w:val="32"/>
          <w:cs/>
        </w:rPr>
        <w:t>ทั้งปัจจัยด้านความสำเร็จและปัญหาอุปสรรค</w:t>
      </w:r>
      <w:r w:rsidR="00C51AB2">
        <w:rPr>
          <w:rFonts w:ascii="TH SarabunPSK" w:hAnsi="TH SarabunPSK" w:cs="TH SarabunPSK" w:hint="cs"/>
          <w:sz w:val="32"/>
          <w:szCs w:val="32"/>
          <w:cs/>
        </w:rPr>
        <w:t xml:space="preserve">ที่เกิดขึ้น </w:t>
      </w:r>
      <w:r>
        <w:rPr>
          <w:rFonts w:ascii="TH SarabunPSK" w:hAnsi="TH SarabunPSK" w:cs="TH SarabunPSK" w:hint="cs"/>
          <w:sz w:val="32"/>
          <w:szCs w:val="32"/>
          <w:cs/>
        </w:rPr>
        <w:t>โดยใช้วิธีการศึกษาแบบผสมผสานด้วยการวิเคราะห์เอกสาร</w:t>
      </w:r>
      <w:r w:rsidR="00B80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6FD">
        <w:rPr>
          <w:rFonts w:ascii="TH SarabunPSK" w:hAnsi="TH SarabunPSK" w:cs="TH SarabunPSK"/>
          <w:sz w:val="32"/>
          <w:szCs w:val="32"/>
        </w:rPr>
        <w:t xml:space="preserve">(documentary analysis) </w:t>
      </w:r>
      <w:r>
        <w:rPr>
          <w:rFonts w:ascii="TH SarabunPSK" w:hAnsi="TH SarabunPSK" w:cs="TH SarabunPSK" w:hint="cs"/>
          <w:sz w:val="32"/>
          <w:szCs w:val="32"/>
          <w:cs/>
        </w:rPr>
        <w:t>ควบคู่กับการสัมภาษณ์</w:t>
      </w:r>
      <w:r w:rsidR="00B806F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806FD">
        <w:rPr>
          <w:rFonts w:ascii="TH SarabunPSK" w:hAnsi="TH SarabunPSK" w:cs="TH SarabunPSK"/>
          <w:sz w:val="32"/>
          <w:szCs w:val="32"/>
        </w:rPr>
        <w:t xml:space="preserve">in-depth interview)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บุคคลที่เกี่ยวข้อง </w:t>
      </w:r>
      <w:r w:rsidR="00840CA4">
        <w:rPr>
          <w:rFonts w:ascii="TH SarabunPSK" w:hAnsi="TH SarabunPSK" w:cs="TH SarabunPSK" w:hint="cs"/>
          <w:sz w:val="32"/>
          <w:szCs w:val="32"/>
          <w:cs/>
        </w:rPr>
        <w:t>ผล</w:t>
      </w:r>
      <w:r w:rsidR="00FA4DE9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6972F2">
        <w:rPr>
          <w:rFonts w:ascii="TH SarabunPSK" w:hAnsi="TH SarabunPSK" w:cs="TH SarabunPSK" w:hint="cs"/>
          <w:sz w:val="32"/>
          <w:szCs w:val="32"/>
          <w:cs/>
        </w:rPr>
        <w:t>มี</w:t>
      </w:r>
      <w:r w:rsidR="00FA4DE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972F2" w:rsidRDefault="006972F2" w:rsidP="009B4E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B4E3B" w:rsidRDefault="009B4E3B" w:rsidP="006972F2">
      <w:pPr>
        <w:spacing w:after="100" w:afterAutospacing="1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นโยบายที่เกี่ยวข้องกับการดำเนินงานป้องกันควบคุมโรคไม่ติดต่อและการบาดเจ็บ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bookmarkEnd w:id="0"/>
    <w:p w:rsidR="009B4E3B" w:rsidRDefault="009B4E3B" w:rsidP="009B4E3B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ปี พ.ศ. </w:t>
      </w:r>
      <w:r>
        <w:rPr>
          <w:rFonts w:ascii="TH SarabunPSK" w:hAnsi="TH SarabunPSK" w:cs="TH SarabunPSK"/>
          <w:sz w:val="32"/>
          <w:szCs w:val="32"/>
        </w:rPr>
        <w:t xml:space="preserve">2546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 xml:space="preserve">2547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นโยบายที่เกี่ยวข้องกับการดำเนินงานป้องกันควบคุมโรคไม่ติดต่อและการบาดเจ็บเน้นเรื่อง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การบังคับใช้กฎหมาย 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ลดความเสี่ยงของการเกิดโรคไม่ติดต่อ และ </w:t>
      </w:r>
      <w:r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เพิ่มคุณภาพบริการในสถานพยาบาล </w:t>
      </w:r>
      <w:r>
        <w:rPr>
          <w:rFonts w:ascii="TH SarabunPSK" w:hAnsi="TH SarabunPSK" w:cs="TH SarabunPSK"/>
          <w:sz w:val="32"/>
          <w:szCs w:val="32"/>
          <w:cs/>
        </w:rPr>
        <w:t xml:space="preserve">สำนักโรคไม่ติดต่อ มีการดำเนินโครงการ/กิจกรรมที่ตอบสนองและสอดคล้องกับนโยบายดังกล่าว ได้แก่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การพัฒนาและผลักดันประเด็นเชิงนโยบาย กฎหมาย และสนับสนุนให้มีการบังคับใช้กฎหมายที่เกี่ยวข้องกับการควบคุมการบริโภคยาสูบและเครื่องดื่มแอลกอฮอล์ 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ประเมินสถานการณ์โรค ปัจจัยเสี่ยง และทรัพยากรที่ใช้ในการป้องกันควบคุมโรคไม่ติดต่อและการบาดเจ็บ และดำเนินกิจกรรมต่าง ๆ เพื่อการควบคุมความเสี่ยงในวิถีชีวิตและสังคม ได้แก่ การพัฒนารูปแบบการสร้างเสริมพฤติกรรมสุขภาพเพื่อป้องกันควบคุมโรคไม่ติดต่อเรื้อรัง (เบาหวานและความดันโลหิตสู) ริเริ่มการพัฒนารูปแบบการเฝ้าระวังพฤติกรรมเสี่ยงของโรคไม่ติดต่อและการบาดเจ็บ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โดยเริ่มจัดทำโครงการสำรวจพฤติกรรมเสี่ยงโรคไม่ติดต่อและการบาดเจ็บ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(BRFSS) </w:t>
      </w:r>
      <w:r>
        <w:rPr>
          <w:rFonts w:ascii="TH SarabunPSK" w:hAnsi="TH SarabunPSK" w:cs="TH SarabunPSK" w:hint="cs"/>
          <w:sz w:val="32"/>
          <w:szCs w:val="32"/>
          <w:cs/>
        </w:rPr>
        <w:t>ในปี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 xml:space="preserve">2546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พัฒนาแนวทางปฏิบัติในการเพิ่มคุณภาพระบบบริการพื้นฐานเพื่อสนับสนุนการดำเนินงานป้องกันควบคุมภาวะความดันโลหิตสูงและเบาหวาน และพัฒนารูปแบบการจัดบริการป้องกันควบคุมโรคไม่ติดต่อโดยสถานบริการพื้นฐานในระดับจังหวัด</w:t>
      </w:r>
    </w:p>
    <w:p w:rsidR="009B4E3B" w:rsidRDefault="009B4E3B" w:rsidP="009B4E3B">
      <w:pPr>
        <w:pStyle w:val="ac"/>
        <w:spacing w:after="12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ปี พ.ศ. </w:t>
      </w:r>
      <w:r>
        <w:rPr>
          <w:rFonts w:ascii="TH SarabunPSK" w:hAnsi="TH SarabunPSK" w:cs="TH SarabunPSK"/>
        </w:rPr>
        <w:t xml:space="preserve">2548 </w:t>
      </w:r>
      <w:r>
        <w:rPr>
          <w:rFonts w:ascii="TH SarabunPSK" w:hAnsi="TH SarabunPSK" w:cs="TH SarabunPSK" w:hint="cs"/>
          <w:cs/>
        </w:rPr>
        <w:t xml:space="preserve">มีนโยบายในระดับกระทรวงที่เกี่ยวข้องกับการดำเนินงานป้องกันควบคุมโรคไม่ติดต่อและการบาดเจ็บ ได้แก่ </w:t>
      </w:r>
      <w:r>
        <w:rPr>
          <w:rFonts w:ascii="TH SarabunPSK" w:hAnsi="TH SarabunPSK" w:cs="TH SarabunPSK"/>
        </w:rPr>
        <w:t xml:space="preserve">1) </w:t>
      </w:r>
      <w:r>
        <w:rPr>
          <w:rFonts w:ascii="TH SarabunPSK" w:hAnsi="TH SarabunPSK" w:cs="TH SarabunPSK" w:hint="cs"/>
          <w:cs/>
        </w:rPr>
        <w:t>ส่งเสริมให้ประชาชนมีการออกกำลังกายอย่างสม่ำเสมอและบริโภคอาหารที่ปลอดภัย มี</w:t>
      </w:r>
      <w:r>
        <w:rPr>
          <w:rFonts w:ascii="TH SarabunPSK" w:hAnsi="TH SarabunPSK" w:cs="TH SarabunPSK" w:hint="cs"/>
          <w:cs/>
        </w:rPr>
        <w:lastRenderedPageBreak/>
        <w:t>คุณค่าตามวัย ตลอดจนให้มีการลดพฤติกรรมที่เป็นปัจจัยเสี่ยง โดยเฉพาะอย่างยิ่งลดการบริโภคสุราและบุหรี่</w:t>
      </w:r>
      <w:r>
        <w:rPr>
          <w:rFonts w:ascii="TH SarabunPSK" w:hAnsi="TH SarabunPSK" w:cs="TH SarabunPSK"/>
        </w:rPr>
        <w:t xml:space="preserve"> 2) </w:t>
      </w:r>
      <w:r>
        <w:rPr>
          <w:rFonts w:ascii="TH SarabunPSK" w:hAnsi="TH SarabunPSK" w:cs="TH SarabunPSK" w:hint="cs"/>
          <w:cs/>
        </w:rPr>
        <w:t xml:space="preserve">เร่งรัดการควบคุม ป้องกัน เพื่อลดโรคที่เป็นปัญหาและส่งผลกระทบสำคัญต่อภาระและการสูญเสียทางเศรษฐกิจของครอบครัวและสังคม โดยเฉพาะอย่างยิ่ง โรคหัวใจและหลอดเลือด เบาหวาน ความดันโลหิตสูง โดยเร่งรัดการตรวจและค้นหาผู้ป่วยด้วยโรคที่ป้องกันได้ตั้งแต่ระยะเริ่มแรก เพื่อนำสู่การบำบัดรักษาอย่างรวดเร็วและต่อเนื่อง </w:t>
      </w:r>
      <w:r>
        <w:rPr>
          <w:rFonts w:ascii="TH SarabunPSK" w:hAnsi="TH SarabunPSK" w:cs="TH SarabunPSK"/>
          <w:cs/>
        </w:rPr>
        <w:t>สำนักโรคไม่ติดต่อ มีการดำเนินโครงการ/กิจกรรม</w:t>
      </w:r>
      <w:r>
        <w:rPr>
          <w:rFonts w:ascii="TH SarabunPSK" w:hAnsi="TH SarabunPSK" w:cs="TH SarabunPSK" w:hint="cs"/>
          <w:cs/>
        </w:rPr>
        <w:t>สำคัญ</w:t>
      </w:r>
      <w:r>
        <w:rPr>
          <w:rFonts w:ascii="TH SarabunPSK" w:hAnsi="TH SarabunPSK" w:cs="TH SarabunPSK"/>
          <w:cs/>
        </w:rPr>
        <w:t>ที่ตอบสนอง</w:t>
      </w:r>
      <w:r>
        <w:rPr>
          <w:rFonts w:ascii="TH SarabunPSK" w:hAnsi="TH SarabunPSK" w:cs="TH SarabunPSK" w:hint="cs"/>
          <w:cs/>
        </w:rPr>
        <w:t>ต่อ</w:t>
      </w:r>
      <w:r>
        <w:rPr>
          <w:rFonts w:ascii="TH SarabunPSK" w:hAnsi="TH SarabunPSK" w:cs="TH SarabunPSK"/>
          <w:cs/>
        </w:rPr>
        <w:t xml:space="preserve">นโยบายดังกล่าว ได้แก่ </w:t>
      </w:r>
      <w:r>
        <w:rPr>
          <w:rFonts w:ascii="TH SarabunPSK" w:hAnsi="TH SarabunPSK" w:cs="TH SarabunPSK"/>
        </w:rPr>
        <w:t xml:space="preserve">1) </w:t>
      </w:r>
      <w:r>
        <w:rPr>
          <w:rFonts w:ascii="TH SarabunPSK" w:hAnsi="TH SarabunPSK" w:cs="TH SarabunPSK" w:hint="cs"/>
          <w:cs/>
        </w:rPr>
        <w:t xml:space="preserve">ดำเนินงานต่อเนื่องในการพัฒนาปรับปรุงมาตรการทางกฎหมายที่เกี่ยวข้องกับการควบคุมการบริโภคยาสูบและเครื่องดื่มแอลกอฮอล์ รวมทั้งสนับสนุนผลักดันให้มีการบังคับใช้กฎหมายควบคุมการบริโภคยาสูบอย่างเป็นรูปธรรม </w:t>
      </w:r>
      <w:r>
        <w:rPr>
          <w:rFonts w:ascii="TH SarabunPSK" w:hAnsi="TH SarabunPSK" w:cs="TH SarabunPSK"/>
        </w:rPr>
        <w:t>2)</w:t>
      </w:r>
      <w:r>
        <w:rPr>
          <w:rFonts w:ascii="TH SarabunPSK" w:hAnsi="TH SarabunPSK" w:cs="TH SarabunPSK" w:hint="cs"/>
          <w:cs/>
        </w:rPr>
        <w:t xml:space="preserve"> พัฒนาเครือข่ายเยาวชนอาสาป้องกันควบคุมการบริโภคยาสูบ สุรา และปัจจัยเสี่ยงอื่นๆ </w:t>
      </w:r>
      <w:r>
        <w:rPr>
          <w:rFonts w:ascii="TH SarabunPSK" w:hAnsi="TH SarabunPSK" w:cs="TH SarabunPSK"/>
        </w:rPr>
        <w:t xml:space="preserve">3) </w:t>
      </w:r>
      <w:r>
        <w:rPr>
          <w:rFonts w:ascii="TH SarabunPSK" w:hAnsi="TH SarabunPSK" w:cs="TH SarabunPSK" w:hint="cs"/>
          <w:cs/>
        </w:rPr>
        <w:t xml:space="preserve">ดำเนินงานต่อเนื่องด้านการเพิ่มคุณภาพระบบบริการป้องกันควบคุมโรคไม่ติดต่อในระดับพื้นที่ </w:t>
      </w:r>
      <w:r>
        <w:rPr>
          <w:rFonts w:ascii="TH SarabunPSK" w:hAnsi="TH SarabunPSK" w:cs="TH SarabunPSK"/>
        </w:rPr>
        <w:t xml:space="preserve">4) </w:t>
      </w:r>
      <w:r>
        <w:rPr>
          <w:rFonts w:ascii="TH SarabunPSK" w:hAnsi="TH SarabunPSK" w:cs="TH SarabunPSK" w:hint="cs"/>
          <w:cs/>
        </w:rPr>
        <w:t xml:space="preserve">ประสานความร่วมมือและพัฒนาเครือข่ายในการป้องกันโรคอัมพฤกษ์ อัมพาต </w:t>
      </w:r>
      <w:r>
        <w:rPr>
          <w:rFonts w:ascii="TH SarabunPSK" w:hAnsi="TH SarabunPSK" w:cs="TH SarabunPSK"/>
        </w:rPr>
        <w:t xml:space="preserve">5) </w:t>
      </w:r>
      <w:r>
        <w:rPr>
          <w:rFonts w:ascii="TH SarabunPSK" w:hAnsi="TH SarabunPSK" w:cs="TH SarabunPSK" w:hint="cs"/>
          <w:cs/>
        </w:rPr>
        <w:t xml:space="preserve">พัฒนากลยุทธ์และปฏิบัติการแจ้งข่าวเตือนภัยและจัดการลดความเสี่ยงในเยาวชนไทย และ </w:t>
      </w:r>
      <w:r>
        <w:rPr>
          <w:rFonts w:ascii="TH SarabunPSK" w:hAnsi="TH SarabunPSK" w:cs="TH SarabunPSK"/>
        </w:rPr>
        <w:t xml:space="preserve">7) </w:t>
      </w:r>
      <w:r>
        <w:rPr>
          <w:rFonts w:ascii="TH SarabunPSK" w:hAnsi="TH SarabunPSK" w:cs="TH SarabunPSK" w:hint="cs"/>
          <w:cs/>
        </w:rPr>
        <w:t xml:space="preserve">พัฒนาฉลากผลิตภัณฑ์เพื่อสนับสนุนการลดปัจจัยเสี่ยง </w:t>
      </w:r>
    </w:p>
    <w:p w:rsidR="009B4E3B" w:rsidRDefault="009B4E3B" w:rsidP="009B4E3B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ปี พ.ศ. </w:t>
      </w:r>
      <w:r>
        <w:rPr>
          <w:rFonts w:ascii="TH SarabunPSK" w:hAnsi="TH SarabunPSK" w:cs="TH SarabunPSK"/>
          <w:sz w:val="32"/>
          <w:szCs w:val="32"/>
        </w:rPr>
        <w:t xml:space="preserve">2549 </w:t>
      </w:r>
      <w:r>
        <w:rPr>
          <w:rFonts w:ascii="TH SarabunPSK" w:hAnsi="TH SarabunPSK" w:cs="TH SarabunPSK" w:hint="cs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2552 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กระทรวงสาธารณสุข</w:t>
      </w:r>
      <w:r w:rsidR="00266AC8" w:rsidRPr="001D4EE6">
        <w:rPr>
          <w:rFonts w:ascii="TH SarabunPSK" w:hAnsi="TH SarabunPSK" w:cs="TH SarabunPSK" w:hint="cs"/>
          <w:sz w:val="32"/>
          <w:szCs w:val="32"/>
          <w:cs/>
        </w:rPr>
        <w:t>มีนโยบายเกี่ยวกับการป้องกันควบคุมโรคไม่ติดต่อ</w:t>
      </w:r>
      <w:r w:rsidR="00266AC8">
        <w:rPr>
          <w:rFonts w:ascii="TH SarabunPSK" w:hAnsi="TH SarabunPSK" w:cs="TH SarabunPSK" w:hint="cs"/>
          <w:sz w:val="32"/>
          <w:szCs w:val="32"/>
          <w:cs/>
        </w:rPr>
        <w:t>และการบาดเจ็บ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>
        <w:rPr>
          <w:rFonts w:ascii="TH SarabunPSK" w:hAnsi="TH SarabunPSK" w:cs="TH SarabunPSK"/>
          <w:sz w:val="32"/>
          <w:szCs w:val="32"/>
        </w:rPr>
        <w:t xml:space="preserve"> 1) </w:t>
      </w:r>
      <w:r>
        <w:rPr>
          <w:rFonts w:ascii="TH SarabunPSK" w:hAnsi="TH SarabunPSK" w:cs="TH SarabunPSK" w:hint="cs"/>
          <w:sz w:val="32"/>
          <w:szCs w:val="32"/>
          <w:cs/>
        </w:rPr>
        <w:t>ลดภาระและความรุนแรงของโรคระบาดเงียบ</w:t>
      </w:r>
      <w:r>
        <w:rPr>
          <w:rFonts w:ascii="TH SarabunPSK" w:hAnsi="TH SarabunPSK" w:cs="TH SarabunPSK"/>
          <w:sz w:val="32"/>
          <w:szCs w:val="32"/>
        </w:rPr>
        <w:t xml:space="preserve"> 2) </w:t>
      </w:r>
      <w:r>
        <w:rPr>
          <w:rFonts w:ascii="TH SarabunPSK" w:hAnsi="TH SarabunPSK" w:cs="TH SarabunPSK" w:hint="cs"/>
          <w:sz w:val="32"/>
          <w:szCs w:val="32"/>
          <w:cs/>
        </w:rPr>
        <w:t>ท้องถิ่น ชุมชน และองค์กรต่างๆ ปลอดภัย ลดเสี่ยง</w:t>
      </w:r>
      <w:r>
        <w:rPr>
          <w:rFonts w:ascii="TH SarabunPSK" w:hAnsi="TH SarabunPSK" w:cs="TH SarabunPSK"/>
          <w:sz w:val="32"/>
          <w:szCs w:val="32"/>
        </w:rPr>
        <w:t xml:space="preserve"> 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การบาดเจ็บรุนแรงที่พบบ่อยได้รับการควบคุม</w:t>
      </w:r>
      <w:r>
        <w:rPr>
          <w:rFonts w:ascii="TH SarabunPSK" w:hAnsi="TH SarabunPSK" w:cs="TH SarabunPSK"/>
          <w:sz w:val="32"/>
          <w:szCs w:val="32"/>
        </w:rPr>
        <w:t xml:space="preserve"> 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เพิ่มความเข้มแข็งของระบบการป้องกันควบคุม ส่วนกรมควบคุมโรคกำหนดเป้าหมายการดำเนินงานที่เกี่ยวข้องคือ พัฒนาระบบการป้อกันควบคุมโรคและภัยสุขภาพในกลุ่มโรคที่เป็นนโยบายของกระทรวงสาธารณสุข ได้แก่ โรคหลอดเลือดสมอง เบาหวาน หัวใจและหลอดเลือด และอุบัติเหตุจราจรทางบก</w:t>
      </w:r>
      <w:r>
        <w:rPr>
          <w:rFonts w:ascii="TH SarabunPSK" w:hAnsi="TH SarabunPSK" w:cs="TH SarabunPSK"/>
          <w:sz w:val="32"/>
          <w:szCs w:val="32"/>
          <w:cs/>
        </w:rPr>
        <w:t>สำนักโรคไม่ติดต่อ มีการดำเนินกิจกรรมเน้นหนักในการป้องกันการเกิดโรค รวมทั้งควบคุมความรุนแรงและการระบาดของโรค ภายใต้โครงการ/กิจกรรมที่เกี่ยวกับการคัดกรองเพื่อค้นหากลุ่มเสี่ยง การปรับเปลี่ยนพฤติกรรมสุขภาพในกลุ่มเสี่ยงและประชากรทั่วไป การสื่อสารความเสี่ยง และการปฏิบัติการในระดับชุมชน โดยนำยุทธศาสตร์ลดเสี่ยงอย่าง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การสู่การปฏิบัติ มีการดำเนินกิจกรรมเพื่อพัฒนาเครือข่ายชุมชนแนวปฏิบัติในการป้องกันควบคุมปัจจัยเสี่ยงต่อการเกิดโรคไม่ติดต่อและการบาดเจ็บ และพัฒนาเครือข่ายหมออนามัยในการดำเนินงานป้องกันควบคุมโรคไม่ติดต่อที่เกิดจากปัจจัยเสี่ยง ได้แก่ บุหรี่ แอลกอฮอล์ และการบริโภคเกิน พัฒนาศักยภาพบุคลากรสาธารณสุขของหน่วยงานเครือข่ายให้สามารถจัดบริการป้องกันควบคุมอัมพฤกษ์ อัมพาตได้อย่างเป็นระบบและมีประสิทธิภาพ พัฒนาการสื่อสารเพื่อการปรับเปลี่ยนพฤติกรรมเสี่ยงในการป้องกันควบคุมโรคและภัยจากโรคหัวใจและหลอดเลือด ดำเนินการต่อเนื่องในการพัฒนาระบบข้อมูลโรคไม่ติดต่อเรื้อรังและการบาดเจ็บ </w:t>
      </w:r>
      <w:r>
        <w:rPr>
          <w:rFonts w:ascii="TH SarabunPSK" w:eastAsia="Calibri" w:hAnsi="TH SarabunPSK" w:cs="TH SarabunPSK"/>
          <w:sz w:val="32"/>
          <w:szCs w:val="32"/>
          <w:cs/>
        </w:rPr>
        <w:t>และพัฒนางานป้องกันและควบคุมการบาดเจ็บ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จากอุบัติเหตุจราจรทางถนน</w:t>
      </w:r>
      <w:r>
        <w:rPr>
          <w:rFonts w:ascii="TH SarabunPSK" w:eastAsia="Calibri" w:hAnsi="TH SarabunPSK" w:cs="TH SarabunPSK"/>
          <w:sz w:val="32"/>
          <w:szCs w:val="32"/>
          <w:cs/>
        </w:rPr>
        <w:t>แบบ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การ</w:t>
      </w:r>
    </w:p>
    <w:p w:rsidR="009B4E3B" w:rsidRDefault="009B4E3B" w:rsidP="009B4E3B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ปี พ.ศ. </w:t>
      </w:r>
      <w:r>
        <w:rPr>
          <w:rFonts w:ascii="TH SarabunPSK" w:hAnsi="TH SarabunPSK" w:cs="TH SarabunPSK"/>
          <w:sz w:val="32"/>
          <w:szCs w:val="32"/>
        </w:rPr>
        <w:t>2552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มีนโยบายรัฐบาลที่เกี่ยวข้องกับการดำเนินงานโรคไม่ติดต่อคือ เร่งดำเนินมาตรการสร้างเสริมสุขภาพและลดปัจจัยเสี่ยงที่มีผลต่อสุขภาพและการเจ็บป่วยเรื้อรัง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โดยระบุ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วิธีการดำเนินงานคือ รณรงค์สร้างกระแสการปรับเปลี่ยนพฤติกรรมสุขภาพอนามัยที่มีภาวะเสี่ยงต่อการเกิดโรคเรื้อรัง เช่น โรคเบาหวาน ความดันโลหิตสูง หัวใจและหลอดเลือด มะเร็ง และอุบัติเหตุ ส่วนนโยบายกระทรวงสาธารณสุขในส่วนที่เกี่ยวข้องคือ สร้างความสามารถในการเฝ้าระวัง ป้องกัน ควบคุมโรค เชื่อมโยงกับทุกภาคส่วน โดยมีแนวทางโครงการที่สำคัญเพื่อนำไปปฏิบัติคือ โครงการเฝ้าระวัง ป้องกัน และควบคุมโรคไม่ติดต่อเรื้อรัง (สุขภาพดีวิถีชีวิตไทย) </w:t>
      </w:r>
      <w:r>
        <w:rPr>
          <w:rFonts w:ascii="TH SarabunPSK" w:hAnsi="TH SarabunPSK" w:cs="TH SarabunPSK"/>
          <w:sz w:val="32"/>
          <w:szCs w:val="32"/>
          <w:cs/>
        </w:rPr>
        <w:t>สำนักโรคไม่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ติดต่อ มีการดำเนินกิจกรรมที่ตอบสนองต่อนโยบายดังกล่าว โดยร่วมจัดทำและนำแผนยุทธศาสตร์โรคไม่ติดต่อและการบาดเจ็บไปสู่การปฏิบัติเพื่อพัฒนาการดำเนินงานการป้องกัน ควบคุมโรคไม่ติดต่อเรื้อรังและการบาดเจ็บของหน่วยงานส่วนกลางและหน่วยงานในพื้นที่ให้มีการดำเนินงานอย่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การและเป็นไปในทิศทางเดียวกัน </w:t>
      </w:r>
      <w:r>
        <w:rPr>
          <w:rFonts w:ascii="TH SarabunPSK" w:eastAsia="Calibri" w:hAnsi="TH SarabunPSK" w:cs="TH SarabunPSK"/>
          <w:sz w:val="32"/>
          <w:szCs w:val="32"/>
          <w:cs/>
        </w:rPr>
        <w:t>ประสานและสนับสนุนการดำเนินงานชุมชนลดเสี่ยงโรคไม่ติดต่อเรื้อรังตามนโยบายเฝ้าระวังป้องกันและควบคุมโรคไม่ติดต่อเรื้อรัง</w:t>
      </w:r>
      <w:r>
        <w:rPr>
          <w:rFonts w:ascii="TH SarabunPSK" w:eastAsia="Calibri" w:hAnsi="TH SarabunPSK" w:cs="TH SarabunPSK"/>
          <w:sz w:val="32"/>
          <w:szCs w:val="32"/>
        </w:rPr>
        <w:t xml:space="preserve">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สุขภาพดีวิถีชีวิตไทย)</w:t>
      </w:r>
      <w:r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eastAsia="Calibri" w:hAnsi="TH SarabunPSK" w:cs="TH SarabunPSK"/>
          <w:sz w:val="32"/>
          <w:szCs w:val="32"/>
          <w:cs/>
        </w:rPr>
        <w:t>การดำเนินงานป้องกันควบคุมโรคไม่ติดต่อโดยยึดชุมชนเป็นฐาน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จัดทำหนังสือแนวปฏิบัติสำหรับเจ้าหน้าที่สาธารณสุขในการจัดบริการคัดกรองและเสริมทักษะเพื่อการปรับเปลี่ยนพฤติกรรมสุขภาพลดเสี่ยงลดโรคไม่ติดต่อในสถานบริการและชุมชน</w:t>
      </w:r>
      <w:r>
        <w:rPr>
          <w:rFonts w:ascii="TH SarabunPSK" w:hAnsi="TH SarabunPSK" w:cs="TH SarabunPSK"/>
          <w:sz w:val="32"/>
          <w:szCs w:val="32"/>
          <w:cs/>
        </w:rPr>
        <w:t xml:space="preserve"> ดำเนินการต่อเนื่อง</w:t>
      </w:r>
      <w:r>
        <w:rPr>
          <w:rFonts w:ascii="TH SarabunPSK" w:eastAsia="Calibri" w:hAnsi="TH SarabunPSK" w:cs="TH SarabunPSK"/>
          <w:sz w:val="32"/>
          <w:szCs w:val="32"/>
          <w:cs/>
        </w:rPr>
        <w:t>ในการพัฒนาต้นแบบการสื่อสารความเสี่ยงเพื่อป้องกันควบคุมโรคเบาหวาน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และพัฒนารูปแบบการดำเนินงานและ</w:t>
      </w:r>
      <w:r>
        <w:rPr>
          <w:rFonts w:ascii="TH SarabunPSK" w:eastAsia="Calibri" w:hAnsi="TH SarabunPSK" w:cs="TH SarabunPSK"/>
          <w:sz w:val="32"/>
          <w:szCs w:val="32"/>
          <w:cs/>
        </w:rPr>
        <w:t>การสื่อสารความเสี่ยง</w:t>
      </w:r>
      <w:r>
        <w:rPr>
          <w:rFonts w:ascii="TH SarabunPSK" w:hAnsi="TH SarabunPSK" w:cs="TH SarabunPSK"/>
          <w:sz w:val="32"/>
          <w:szCs w:val="32"/>
          <w:cs/>
        </w:rPr>
        <w:t>เพื่อป้องกันการบาดเจ็บจากอุบัติเหตุจราจรทางถนน รวมทั้งจัดกิจกรรมรณรงค์เพื่อสร้างกระแสการตื่นตัวในการป้องกันควบคุมโรคไม่ติดต่อ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>เรื้อรัง (โรคเบาหวาน ความดันโลหิตสูง หัวใจและหลอดเลือด)</w:t>
      </w:r>
      <w:r>
        <w:rPr>
          <w:rFonts w:ascii="TH SarabunPSK" w:hAnsi="TH SarabunPSK" w:cs="TH SarabunPSK"/>
          <w:sz w:val="32"/>
          <w:szCs w:val="32"/>
          <w:cs/>
        </w:rPr>
        <w:t xml:space="preserve"> ให้กับประชาชนทั่วไปและกลุ่มเสี่ยง</w:t>
      </w:r>
    </w:p>
    <w:p w:rsidR="009B4E3B" w:rsidRPr="00E44D0F" w:rsidRDefault="009B4E3B" w:rsidP="009B4E3B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พ.ศ.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กรมควบคุมโรคกำหนดนโยบายการดำเนินงานที่สำคัญเกี่ยวกับการป้องกันควบคุมโรคไม่ติดต่อ ได้แก่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มุ่งแก้ปัญหาโรคที่เป็นปัญหาสำคัญของประเทศและท้องถิ่น โดยให้ความสำคัญต่อโรคตามเป้าหมายของกระทรวงสาธารณสุข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 โรคไม่ติดต่อเรื้อรัง (หลอดเลือดสมอง ความดันโลหิตสูง เบาหวาน) และ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2)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พัฒนาและ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การกลวิธีและมาตรการการเฝ้าระวัง ป้องกัน ควบคุมโรค และภัยสุขภาพ ลงสู่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ภารกิจของหน่วยงานในส่วนภูมิภาคและท้องถิ่น โดยประยุกต์ใช้แผนที่ทางเดินยุทธศาสตร์เป็นเครื่องมือพัฒนาเครือข่าย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การดำเนินงาน </w:t>
      </w:r>
      <w:r>
        <w:rPr>
          <w:rFonts w:ascii="TH SarabunPSK" w:hAnsi="TH SarabunPSK" w:cs="TH SarabunPSK"/>
          <w:sz w:val="32"/>
          <w:szCs w:val="32"/>
          <w:cs/>
        </w:rPr>
        <w:t xml:space="preserve">สำนักโรคไม่ติดต่อ มีการดำเนินกิจกรรมที่สอดคล้องกับนโยบายดังกล่าวโดยเน้นความสำคัญของการพัฒนาระบบเฝ้าระวังปัจจัยเสี่ยงและโรคไม่ติดต่อที่มีประสิทธิภาพได้มาตรฐานทัดเทียมสากลเพื่อให้สามารถนำข้อมูลไปใช้ในการพัฒนางานต่อไปได้ รวมทั้งเน้นการมีส่วนร่วมในการดำเนินงานจากทุกภาคส่วนเพื่อให้เกิดการร่วมมือกันอย่างจริงจังและยั่งยืน ได้แก่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ดำเนินการต่อเนื่องในการสำรวจพฤติกรรมเสี่ยงโรคไม่ติดต่อและการบาดเจ็บ 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ถอดบทเรียนชุมชนลดเสี่ยงลดโรคไม่ติดต่อเรื้อรัง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ยายผลการสื่อสารความเสี่ยงเพื่อป้องกันควบคุมโรคไม่ติดต่อเรื้อรังโดยกระบวนการมีส่วนร่วมของชุมชน</w:t>
      </w:r>
      <w:r>
        <w:rPr>
          <w:rFonts w:ascii="TH SarabunPSK" w:hAnsi="TH SarabunPSK" w:cs="TH SarabunPSK"/>
          <w:sz w:val="32"/>
          <w:szCs w:val="32"/>
        </w:rPr>
        <w:t xml:space="preserve"> 4)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ระบบการกำกับและประเมินผลการจัดการลดปัญหาโรคเรื้อรังกรณีศึกษาความดันโลหิตสูงและเบาหวานอย่างครบวงจร </w:t>
      </w:r>
      <w:r>
        <w:rPr>
          <w:rFonts w:ascii="TH SarabunPSK" w:hAnsi="TH SarabunPSK" w:cs="TH SarabunPSK"/>
          <w:sz w:val="32"/>
          <w:szCs w:val="32"/>
        </w:rPr>
        <w:t xml:space="preserve">5) </w:t>
      </w:r>
      <w:r>
        <w:rPr>
          <w:rFonts w:ascii="TH SarabunPSK" w:hAnsi="TH SarabunPSK" w:cs="TH SarabunPSK" w:hint="cs"/>
          <w:sz w:val="32"/>
          <w:szCs w:val="32"/>
          <w:cs/>
        </w:rPr>
        <w:t>พัฒนาหลักสูตรเพื่อพัฒนาศักยภาพผู้บริหารโครงการการดำเนินงานป้องกันควบคุมโรคไม่ติดต่ออย่าง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>
        <w:rPr>
          <w:rFonts w:ascii="TH SarabunPSK" w:hAnsi="TH SarabunPSK" w:cs="TH SarabunPSK"/>
          <w:sz w:val="32"/>
          <w:szCs w:val="32"/>
        </w:rPr>
        <w:t xml:space="preserve">6)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ดำเนินการต่อเนื่องในการพัฒนาเครือข่ายการจัดการความรู้แบบ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การเพื่อสนับสนุนชุมชนบุคคล และระบบบริการลดเสี่ยง</w:t>
      </w:r>
    </w:p>
    <w:p w:rsidR="009B4E3B" w:rsidRDefault="009B4E3B" w:rsidP="009B4E3B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ปี พ.ศ. </w:t>
      </w:r>
      <w:r>
        <w:rPr>
          <w:rFonts w:ascii="TH SarabunPSK" w:hAnsi="TH SarabunPSK" w:cs="TH SarabunPSK"/>
          <w:sz w:val="32"/>
          <w:szCs w:val="32"/>
        </w:rPr>
        <w:t xml:space="preserve">2554 </w:t>
      </w:r>
      <w:r>
        <w:rPr>
          <w:rFonts w:ascii="TH SarabunPSK" w:hAnsi="TH SarabunPSK" w:cs="TH SarabunPSK" w:hint="cs"/>
          <w:sz w:val="32"/>
          <w:szCs w:val="32"/>
          <w:cs/>
        </w:rPr>
        <w:t>มีนโยบายรัฐบาลเน้นหนักที่เกี่ยวกั</w:t>
      </w:r>
      <w:r w:rsidR="00712762">
        <w:rPr>
          <w:rFonts w:ascii="TH SarabunPSK" w:hAnsi="TH SarabunPSK" w:cs="TH SarabunPSK" w:hint="cs"/>
          <w:sz w:val="32"/>
          <w:szCs w:val="32"/>
          <w:cs/>
        </w:rPr>
        <w:t xml:space="preserve">บการดำเนินงานโรคไม่ติดต่อ คือ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นโยบายลดหวาน มัน เค็ม ลดอ้วน ลดโรคทุกหมู่บ้าน ชุมชน นโยบายระดับกระทรวง คือ </w:t>
      </w:r>
      <w:r>
        <w:rPr>
          <w:rFonts w:ascii="TH SarabunPSK" w:eastAsia="AngsanaNew-Bold" w:hAnsi="TH SarabunPSK" w:cs="TH SarabunPSK"/>
          <w:sz w:val="32"/>
          <w:szCs w:val="32"/>
          <w:cs/>
        </w:rPr>
        <w:t>เร่งรัดมาตรการสร้างสุขภาพโดยมีเป้าหมายเพื่อลดอัตราป่วย ตาย และผลกระทบจากโรคไม่ติดต่อเรื้อรัง เช่น เบาหวาน ความดัน หัวใจ หลอดเลือดสมอง และมะเร็ง</w:t>
      </w:r>
      <w:r>
        <w:rPr>
          <w:rFonts w:ascii="TH SarabunPSK" w:hAnsi="TH SarabunPSK" w:cs="TH SarabunPSK"/>
          <w:sz w:val="32"/>
          <w:szCs w:val="32"/>
          <w:cs/>
        </w:rPr>
        <w:t xml:space="preserve"> ส่วนกรมควบคุมโรคได้กำหนดนโยบายเน้นหนักที่เกี่ยวข้องกับการดำเนินงานโรคไม่ติดต่อ คือ การพัฒนาอำเภอควบคุมโรคเข้มแข็งแบบยั่งยืน เพื่อสนับสนุน ส่งเสริมให้เกิดระบบการดำเนินงานเฝ้าระวัง ป้องกัน ควบคุมโรค และภัยสุขภาพระดับอำเภอที่มีประสิทธิภาพ ประสิทธิผล ทันสถานการณ์ สำนักโรคไม่ติดต่อ มีการดำเนินกิจกรรมที่สอดคล้องกับแนวนโยบายดังกล่าว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ได้แก่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พัฒนาแนวทางการดำเนินงานอำเภอเข้มแข็งในการ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ป้องกันควบคุมโรคไม่ติดต่อเรื้อรัง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จัดทำหลักสูตรการปรึกษาเพื่อปรับเปลี่ยนพฤติกรรมสุขภาพลดเสี่ยง ลดโรคไม่ติดต่อเรื้อรัง สำหรับบุคลากรสาธารณสุข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3)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พัฒนาศักยภาพเครือข่ายและความร่วมมือเพื่อขับเคลื่อนการดำเนินงานอำเภอเข้มแข็งในการป้องกันควบคุมโรคไม่ติดต่อ </w:t>
      </w:r>
      <w:r>
        <w:rPr>
          <w:rFonts w:ascii="TH SarabunPSK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4)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ำเนินงานต่อเนื่องในการพัฒนารูปแบบการสื่อสารความเสี่ยงเพื่อการป้องกันควบคุมโรคไม่ติดต่อเรื้อรัง</w:t>
      </w:r>
    </w:p>
    <w:p w:rsidR="009B4E3B" w:rsidRPr="00E44D0F" w:rsidRDefault="009B4E3B" w:rsidP="009B4E3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ปี พ.ศ. </w:t>
      </w:r>
      <w:r>
        <w:rPr>
          <w:rFonts w:ascii="TH SarabunPSK" w:hAnsi="TH SarabunPSK" w:cs="TH SarabunPSK"/>
          <w:sz w:val="32"/>
          <w:szCs w:val="32"/>
        </w:rPr>
        <w:t xml:space="preserve">2555 </w:t>
      </w:r>
      <w:r>
        <w:rPr>
          <w:rFonts w:ascii="TH SarabunPSK" w:hAnsi="TH SarabunPSK" w:cs="TH SarabunPSK" w:hint="cs"/>
          <w:sz w:val="32"/>
          <w:szCs w:val="32"/>
          <w:cs/>
        </w:rPr>
        <w:t>มีนโยบายรัฐบาลที่เกี่ยวข้องกับการดำเนินงานโรคไม่ติดต่อ ได้แก่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มาตรการลดปัจจัยเสี่ยงที่มีผลต่อสุขภาพและภาวะทุโภชนาการที่นำไปสู่การเจ็บป่วยเรื้อรัง ได้แก่ โรคเบาหวาน โรคความดันโลหิตสูง โรคหัวใจ โรคหลอดเลือด และมาตรการป้องกันอุบัติเหตุจากการจราจร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ประชาชนมีสุขภาพอนามัยดี มีพฤติกรรมสุขภาพเหมาะสม สามารถควบคุมและลดปัจจัยเสี่ยงต่อโรคเรื้อรัง ภัยพิบัติ และภัยสุขภาพ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ทิศทางและกลไกการบริหารจัดการเชิงยุทธศาสตร์ของกรมควบคุมโรคที่เกี่ยวกับการดำเนินงานโรคไม่ติดต่อ ได้แก่ การสื่อสารรณรงค์ป้องกันควบคุมโรคไม่ติดต่อเรื้อรัง (เบาหวาน ความดันโลหิตสูง หัวใจและหลอดเลือด) เน้นการปรับเปลี่ยนพฤติกรรม สื่อสาร รณรงค์ สร้างกระแส สร้างความตระหนักเพื่อให้ประชาชนตระหนักถึงภัยอันตราย และสามารถปรับเปลี่ยนพฤติกรรมในการลดโรคไม่ติดต่อ พร้อมทั้งพัฒนาระบบเฝ้าระวังโรคไม่ติดต่อเรื้อรังโดยสร้างความเข้มแข็งของเครือข่าย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สำนักโรคไม่ติดต่อ มีการดำเนินกิจกรรมที่สอดคล้องกับแนวนโยบายดังกล่าว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 xml:space="preserve">ได้แก่ </w:t>
      </w:r>
      <w:r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 xml:space="preserve">1) </w:t>
      </w:r>
      <w:r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 xml:space="preserve">จัดทำคู่มือและพัฒนาศักยภาพการดำเนินงานป้องกันควบคุมโรคไม่ติดต่อเรื้อรังของโรงพยาบาลส่งเสริมสุขภาพตำบล </w:t>
      </w:r>
      <w:r>
        <w:rPr>
          <w:rFonts w:ascii="TH SarabunPSK" w:hAnsi="TH SarabunPSK" w:cs="TH SarabunPSK"/>
          <w:color w:val="000000"/>
          <w:sz w:val="32"/>
          <w:szCs w:val="32"/>
        </w:rPr>
        <w:t>2)</w:t>
      </w:r>
      <w:r>
        <w:rPr>
          <w:rFonts w:ascii="TH SarabunPSK" w:hAnsi="TH SarabunPSK" w:cs="TH SarabunPSK"/>
          <w:sz w:val="32"/>
          <w:szCs w:val="32"/>
          <w:cs/>
        </w:rPr>
        <w:t xml:space="preserve"> พัฒนาการสื่อสารความเสี่ยงในการป้องกันโรคหลอดเลือดสมอง </w:t>
      </w:r>
      <w:r>
        <w:rPr>
          <w:rFonts w:ascii="TH SarabunPSK" w:eastAsia="Calibri" w:hAnsi="TH SarabunPSK" w:cs="TH SarabunPSK"/>
          <w:sz w:val="32"/>
          <w:szCs w:val="32"/>
          <w:cs/>
        </w:rPr>
        <w:t>เบาหวาน ความดันโลหิตสูง และโรคหัวใจและหลอดเลือด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พิ่มศักยภาพบุคลากรในการจัดทำรายงานสถานการณ์โรคและพฤติกรรมเสี่ยงโรคไม่ติดต่อในเครือข่ายระดับสำนักงานป้องกันควบคุมโรค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4)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การการดำเนินงานป้องกันอุบัติเหตุทางถนนในทศวรรษแห่งความปลอดภัยทางถนน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5)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ติดตามประเมินผลการสวมหมวกนิรภัยเพื่อสนับสนุนทศวรรษความปลอดภัยทางถนน </w:t>
      </w:r>
      <w:r>
        <w:rPr>
          <w:rFonts w:ascii="TH SarabunPSK" w:hAnsi="TH SarabunPSK" w:cs="TH SarabunPSK"/>
          <w:sz w:val="32"/>
          <w:szCs w:val="32"/>
        </w:rPr>
        <w:t xml:space="preserve">6)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พัฒนาการสื่อสารความเสี่ยงในการป้องกันโรคหลอดเลือดสมอง </w:t>
      </w:r>
      <w:r>
        <w:rPr>
          <w:rFonts w:ascii="TH SarabunPSK" w:eastAsia="Calibri" w:hAnsi="TH SarabunPSK" w:cs="TH SarabunPSK"/>
          <w:sz w:val="32"/>
          <w:szCs w:val="32"/>
          <w:cs/>
        </w:rPr>
        <w:t>เบาหวาน ความดันโลหิตสูง และโรคหัวใจและหลอดเลือด</w:t>
      </w:r>
    </w:p>
    <w:p w:rsidR="009B4E3B" w:rsidRDefault="009B4E3B" w:rsidP="009B4E3B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9B4E3B" w:rsidRDefault="009B4E3B" w:rsidP="006972F2">
      <w:pPr>
        <w:spacing w:after="100" w:afterAutospacing="1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รูปแบบ วิธีการ และผลการดำเนินงานของสำนักโรคไม่ติดต่อ</w:t>
      </w:r>
    </w:p>
    <w:p w:rsidR="009B4E3B" w:rsidRDefault="009B4E3B" w:rsidP="009B4E3B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การดำเนินงานป้องกันควบคุมโรคไม่ติดต่อและการบาดเจ็บ ในรอบ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ปี (พ.ศ.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2546-2555)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ที่ผ่านมา </w:t>
      </w:r>
      <w:r>
        <w:rPr>
          <w:rFonts w:ascii="TH SarabunPSK" w:hAnsi="TH SarabunPSK" w:cs="TH SarabunPSK"/>
          <w:sz w:val="32"/>
          <w:szCs w:val="32"/>
          <w:cs/>
        </w:rPr>
        <w:t xml:space="preserve">พบว่า สำนักโรคไม่ติดต่อ ดำเนินงานโดยใช้กลยุทธ์หลัก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 ได้แก่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การพัฒนาองค์ความรู้ มาตรฐาน หลักเกณฑ์ และรูปแบบการดำเนินงาน 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การพัฒนาและผลักดันประเด็นเชิงนโยบาย กฎหมาย และการบังคับใช้กฎหมาย </w:t>
      </w:r>
      <w:r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การถ่ายทอดองค์ความรู้ให้กับเครือข่ายและประชาชน </w:t>
      </w:r>
      <w:r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การเพิ่มคุณภาพระบบบริการเพื่อการป้องกันควบคุมโรคไม่ติดต่อ </w:t>
      </w:r>
      <w:r>
        <w:rPr>
          <w:rFonts w:ascii="TH SarabunPSK" w:hAnsi="TH SarabunPSK" w:cs="TH SarabunPSK"/>
          <w:sz w:val="32"/>
          <w:szCs w:val="32"/>
        </w:rPr>
        <w:t xml:space="preserve">5)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การประสาน สนับสนุน และพัฒนาระบบเครือข่าย </w:t>
      </w:r>
      <w:r>
        <w:rPr>
          <w:rFonts w:ascii="TH SarabunPSK" w:hAnsi="TH SarabunPSK" w:cs="TH SarabunPSK"/>
          <w:sz w:val="32"/>
          <w:szCs w:val="32"/>
        </w:rPr>
        <w:t xml:space="preserve">6)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การสื่อสารสาธารณะและขับเคลื่อนทางสังคม </w:t>
      </w:r>
      <w:r>
        <w:rPr>
          <w:rFonts w:ascii="TH SarabunPSK" w:hAnsi="TH SarabunPSK" w:cs="TH SarabunPSK"/>
          <w:sz w:val="32"/>
          <w:szCs w:val="32"/>
        </w:rPr>
        <w:t xml:space="preserve">7)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การติดตามและประเมินผลการดำเนินงาน และ </w:t>
      </w:r>
      <w:r>
        <w:rPr>
          <w:rFonts w:ascii="TH SarabunPSK" w:hAnsi="TH SarabunPSK" w:cs="TH SarabunPSK"/>
          <w:sz w:val="32"/>
          <w:szCs w:val="32"/>
        </w:rPr>
        <w:t xml:space="preserve">8)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พัฒนาคุณภาพบุคลากรและระบบบริหารจัดการองค์กร ในภาพรวมพบว่า สำนักโรคไม่ติดต่อให้ความสำคัญกับการดำเนินโครงการ/กิจกรรมเพื่อพัฒนาองค์ความรู้ มาตรฐาน หลักเกณฑ์ และรูปแบบการดำเนินงานมากที่สุด มีจำนวนรวมทั้งสิ้น </w:t>
      </w:r>
      <w:r>
        <w:rPr>
          <w:rFonts w:ascii="TH SarabunPSK" w:hAnsi="TH SarabunPSK" w:cs="TH SarabunPSK"/>
          <w:sz w:val="32"/>
          <w:szCs w:val="32"/>
        </w:rPr>
        <w:t xml:space="preserve">70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รองลงมาคือ การสื่อสารสาธารณะและขับเคลื่อนทางสังคม จำนวน </w:t>
      </w:r>
      <w:r>
        <w:rPr>
          <w:rFonts w:ascii="TH SarabunPSK" w:hAnsi="TH SarabunPSK" w:cs="TH SarabunPSK"/>
          <w:sz w:val="32"/>
          <w:szCs w:val="32"/>
        </w:rPr>
        <w:t xml:space="preserve">46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และการประสาน สนับสนุน และพัฒนาระบบเครือข่าย จำนวน </w:t>
      </w:r>
      <w:r>
        <w:rPr>
          <w:rFonts w:ascii="TH SarabunPSK" w:hAnsi="TH SarabunPSK" w:cs="TH SarabunPSK"/>
          <w:sz w:val="32"/>
          <w:szCs w:val="32"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:rsidR="009B4E3B" w:rsidRDefault="009B4E3B" w:rsidP="009B4E3B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การพัฒนาองค์ความรู้ มาตรฐาน หลักเกณฑ์ และรูปแบบการดำเนินงาน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สำนักโรคไม่ติดต่อ มีการดำเนินงานกิจกรรมที่สะท้อนให้เห็นถึงความพยายามในการศึกษา ค้นคว้า วิจัย พัฒนา รวบรวม และทบทวนองค์ความรู้ มาตรฐาน หลักเกณฑ์ แนวทางและรูปแบบการดำเนินงานเฝ้าระวัง ป้องกัน ควบคุมโรคไม่ติดต่อและการบาดเจ็บ รวมถึงปัจจัยเสี่ยงที่เกี่ยวข้อง ได้แก่ การบริโภคยาสูบและเครื่องดื่มแอลกอฮอล์มาอย่างต่อเนื่อง รวมทั้งมีการพัฒนาและจัดทำระบบการเฝ้าระวังและฐานข้อมูลโรคไม่ติดต่อและการบาดเจ็บ ซึ่งส่งผลให้มีผลงานทางวิชาการที่นำมาใช้เป็นกรอบในการกำหนดนโยบายและวางแผนการดำเนินงาน รวมถึงสนับสนุนให้หน่วยงานเครือข่ายสามารถเข้าถึงและนำไปประยุกต์ใช้ในการดำเนินงานได้ </w:t>
      </w:r>
    </w:p>
    <w:p w:rsidR="009B4E3B" w:rsidRPr="00467B45" w:rsidRDefault="009B4E3B" w:rsidP="009B4E3B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การพัฒนาและผลักดันประเด็นเชิงนโยบาย กฎหมาย และการบังคับใช้กฎหมาย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โรคไม่ติดต่อมีการดำเนินงานที่สะท้อนให้เห็นถึงความพยายามในการพัฒนาและผลักดันประเด็นเชิงนโยบาย กฎหมาย และสนับสนุนให้เกิดการบังคับใช้กฎหมายที่เกี่ยวข้องในการแก้ไขปัญหาโรคไม่ติดต่อ โดยดำเนินงานภายใต้การประสานความร่วมมือกับหน่วยงานเครือข่ายที่เกี่ยวข้อง ซึ่งส่งผลให้เกิดนโยบาย/กฎหมายสำคัญที่เอื้อต่อการป้องกันควบคุมโรคไม่ติดต่ออย่างเป็นรูปธรรมใน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ประเด็นหลัก คือ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มาตรการด้านการควบคุมการบริโภคยาสูบ และ 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มาตรการด้านการควบคุมบริโภคเครื่องดื่มแอลกอฮอล์ </w:t>
      </w:r>
      <w:r>
        <w:rPr>
          <w:rFonts w:ascii="TH SarabunPSK" w:hAnsi="TH SarabunPSK" w:cs="TH SarabunPSK"/>
          <w:sz w:val="32"/>
          <w:szCs w:val="32"/>
          <w:cs/>
        </w:rPr>
        <w:t>นอกจาก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>
        <w:rPr>
          <w:rFonts w:ascii="TH SarabunPSK" w:hAnsi="TH SarabunPSK" w:cs="TH SarabunPSK"/>
          <w:sz w:val="32"/>
          <w:szCs w:val="32"/>
          <w:cs/>
        </w:rPr>
        <w:t>แล้ว สำนักโรคไม่ติดต่อยังได้มีการดำเนินงานผลักดันเชิงนโยบายด้านการป้องกันการจมน้ำของเด็ก โดยได้มีความพยายามผลักดันและขับเคลื่อนการดำเนินงาน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มาอย่างต่อเนื่องตั้งแต่ปี พ.ศ. </w:t>
      </w:r>
      <w:r>
        <w:rPr>
          <w:rFonts w:ascii="TH SarabunPSK" w:hAnsi="TH SarabunPSK" w:cs="TH SarabunPSK"/>
          <w:color w:val="000000"/>
          <w:sz w:val="32"/>
          <w:szCs w:val="32"/>
        </w:rPr>
        <w:t>2549 -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2555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ผลักดันให้มีการกำหนดให้วันเสาร์แรกของเดือนมีนาคมของทุกปีเป็น </w:t>
      </w:r>
      <w:r>
        <w:rPr>
          <w:rFonts w:ascii="TH SarabunPSK" w:hAnsi="TH SarabunPSK" w:cs="TH SarabunPSK"/>
          <w:color w:val="000000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วันรณรงค์ป้องกันเด็กจมน้ำ</w:t>
      </w:r>
      <w:r>
        <w:rPr>
          <w:rFonts w:ascii="TH SarabunPSK" w:hAnsi="TH SarabunPSK" w:cs="TH SarabunPSK"/>
          <w:color w:val="000000"/>
          <w:sz w:val="32"/>
          <w:szCs w:val="32"/>
        </w:rPr>
        <w:t>”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ักดันนโยบายให้สถานบริการสาธารณสุขทุกแห่งให้ความรู้เกี่ยวกับปัญหาและวิธีการป้องกันเด็กจมน้ำแก่ผู้ปกครอง/ผู้ดูแลเด็กที่พามาฉีดวัคซีนหรือตรวจพัฒนาการ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ักดันให้นำเรื่องการป้องกันเด็กจมน้ำบรรจุไว้ในการจัดทำหลักสูตรการช่วยเหลือทางน้ำสำหรับผู้ปฏิบัติการฉุกเฉินเบื้องต้น และหลักสูตรเวชกรฉุกเฉินระดับต้น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4)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ผลักดันให้เกิดการสอบสวนการตกน้ำ จมน้ำของเด็ก และ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5)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ผลักดันให้สำนักงานคณะกรรมการคุ้มครองผู้บริโภค (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สคบ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.) ออกประกาศคณะกรรมการว่าด้วยฉลากเรื่องให้อ่างอาบน้ำสำหรับเด็กเป็นสินค้าที่ควบคุมฉลาก </w:t>
      </w:r>
    </w:p>
    <w:p w:rsidR="009B4E3B" w:rsidRDefault="009B4E3B" w:rsidP="009B4E3B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การถ่ายทอดองค์ความรู้ให้กับเครือข่ายและประชาชน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โรคไม่ติดต่อมีการดำเนินกิจกรรมที่สะท้อนให้เห็นถึงการถ่ายทอดองค์ความรู้ให้กับหน่วยงานเครือข่ายที่เกี่ยวข้องและประชาชนกลุ่มเป้าหมายต่าง ๆ โดยใช้วิธีการจัดอบรม อบรมเชิงปฏิบัติการ รวมทั้งผลิตคู่มือ/แนวทาง/แนวปฏิบัติในการดำเนินงานป้องกันควบคุมโรคไม่ติดต่อและการบาดเจ็บเพื่อเผยแพร่ นำเสนอข้อมูล/องค์ความรู้ให้กับหน่วยงานเครือข่ายนำไปประยุกต์ใช้ในการดำเนินงาน โดยมีผลการดำเนินงานที่สำคัญ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ได้แก่ การอบรมบุคลากรสาธารณสุขทั่วประเทศเกี่ยวกับการป้องกันการจมน้ำของเด็ก การอบรมครู ก ตามหลักสูตรว่ายน้ำเพื่อเอาชีวิตรอด การอบรมเจ้าหน้าที่สาธารณสุข/เจ้าหน้าที่กู้ชีพเพื่อเป็นเครือข่ายอาสากู้ชีพในการดำเนินงานป้องกันเด็กจมน้ำ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การพัฒนาศักยภาพบุคลากรเพื่อการบริหารจัดการกลุ่มเสี่ยงอัมพฤกษ์ อัมพาตอย่างเป็นระบบ การอบรมเชิงปฏิบัติการระบาดวิทยาและการเฝ้าระวังโรคไม่ติดต่อและการบาดเจ็บ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อบรมเชิงปฏิบัติการเพื่อเพิ่มศักยภาพบุคลากรในการจัดทำรายงานสถานการณ์โรคและพฤติกรรมเสี่ยงโรคไม่ติดต่อในเครือข่าย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อบรมการใช้ข้อมูลโรคไม่ติดต่อและการบาดเจ็บจากระบบเฝ้าระวังโรคไม่ติดต่อและการบาดเจ็บเพื่อจัดทำมาตรฐานการดำเนินงานป้องกันควบคุมโรคไม่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ติดต่อและการบาดเจ็บ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ซึ่งมีการจัดอบรมอย่างต่อเนื่องนับตั้งแต่เริ่มมีโครงการสำรวจพฤติกรรมเสี่ยงโรคไม่ติดต่อและการบาดเจ็บเมื่อปี พ.ศ.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2546 </w:t>
      </w:r>
    </w:p>
    <w:p w:rsidR="009B4E3B" w:rsidRDefault="009B4E3B" w:rsidP="00833DDA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การเพิ่มคุณภาพระบบบริการเพื่อการป้องกันควบคุมโรคไม่ติดต่อ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สำนักโรคไม่ติดต่อ มีกิจกรรมที่สะท้อนให้เห็นถึงการพัฒนาระบบคุณภาพบริการเพื่อให้ประชาชนสามารถเข้าถึงบริการที่มีคุณภาพ โดยเน้นให้ความสำคัญกับระบบบริการและวิธีการคัดกรองในกลุ่มประชากรทั้งที่เป็นกลุ่มเสี่ยง และประชาชนทั่วไป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โดยมีผลการดำเนินงานที่สำคัญ ได้แก่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พัฒนาการคัดกรองกลุ่มโรคหลอดเลือดสมอง (อัมพฤกษ์ อัมพาต) ร่วมกับสมาคมประสาทวิทยาแห่งประเทศไทยและสมาคมโรคหลอดเลือดสมองไทย ผลจากการพัฒนานี้ทำให้เกิดการพัฒนาต่อยอดในเรื่องเครื่องมือการคัดกรอง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อย่างง่ายสำหรับ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กลุ่มโรคหัวใจและหลอดเลือด (อัมพฤกษ์ อัมพาต และหัวใจขาดเลือด) โดย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กระบวนการคัดกรองได้ออกแบบ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เชื่อมโยงกับการคัดกรอง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โรคความดันโลหิตสูงและเบาหวาน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มาตรฐานใหม่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รวม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ทั้งการจัดบริการกลุ่มที่มีความเสี่ยงต่างๆ กัน การ</w:t>
      </w:r>
      <w:r>
        <w:rPr>
          <w:rFonts w:ascii="TH SarabunPSK" w:hAnsi="TH SarabunPSK" w:cs="TH SarabunPSK"/>
          <w:sz w:val="32"/>
          <w:szCs w:val="32"/>
          <w:cs/>
        </w:rPr>
        <w:t>เพิ่มคุณภาพระบบบริการป้องกันควบคุมโรคไม่ติดต่อในชุมชน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และการพัฒนามาตรฐานการคัดกรองเชิงรุกเพื่อลดเสี่ยงลดโรคความดันโลหิตสูงและเบาหวาน รวมทั้งการรณรงค์คัดกรองเบาหวานและความดันโลหิตสูงให้มีความครอบคลุม</w:t>
      </w:r>
    </w:p>
    <w:p w:rsidR="009B4E3B" w:rsidRDefault="009B4E3B" w:rsidP="009B4E3B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การประสาน สนับสนุน และพัฒนาระบบเครือข่าย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สำนักโรคไม่ติดต่อมีการดำเนินงานผ่านโครงการ/กิจกรรมที่สะท้อนให้เห็นถึงความพยายามในการส่งเสริม สนับสนุนให้เกิดการรวมตัวของเครือข่าย ประสานความร่วมมือในการดำเนินงานร่วมกับเครือข่าย สนับสนุนให้หน่วยงานเครือข่ายมีส่วนร่วมในการขับเคลื่อนการดำเนินงาน รวมถึงการพัฒนาศักยภาพให้กับหน่วยงานเครือข่าย/กลุ่มบุคคลเป้าหมายกลุ่มต่างๆ ที่เกี่ยวข้องกับการดำเนินงานเฝ้าระวัง ป้องกัน ควบคุมโรคไม่ติดต่อและการบาดเจ็บ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>
        <w:rPr>
          <w:rFonts w:ascii="TH SarabunPSK" w:hAnsi="TH SarabunPSK" w:cs="TH SarabunPSK"/>
          <w:sz w:val="32"/>
          <w:szCs w:val="32"/>
          <w:cs/>
        </w:rPr>
        <w:t>ผลการดำเนินงานที่สำคัญ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เครือข่ายชุมชนแนวปฏิบัติในการป้องกันควบคุมปัจจัยเสี่ยงต่อการเกิดโรคไม่ติดต่อเรื้อรังและการบาดเจ็บ</w:t>
      </w:r>
      <w:r>
        <w:rPr>
          <w:rFonts w:ascii="TH SarabunPSK" w:hAnsi="TH SarabunPSK" w:cs="TH SarabunPSK"/>
          <w:sz w:val="32"/>
          <w:szCs w:val="32"/>
        </w:rPr>
        <w:t xml:space="preserve"> 2)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การดำเนินงานโครงการชุมชนลดเสี่ยง ลดโรคไม่ติดต่อเรื้อรัง โดย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การแนวทางการดำเนินงานร่วมกับกรมอนามัย กรมสุขภาพจิต กรมพัฒนาการแพทย์แผนไทยและแพทย์ทางเลือก และกรมสนับสนุนบริการสุขภาพ เพื่อให้มีการดำเนินงานป้องกันและควบคุมโรคไม่ติดต่อเรื้อรังตามวิถีชีวิตไทย โดยใช้กระบวนการชุมชนเป็นฐานครอบคลุมทั้ง </w:t>
      </w:r>
      <w:r>
        <w:rPr>
          <w:rFonts w:ascii="TH SarabunPSK" w:hAnsi="TH SarabunPSK" w:cs="TH SarabunPSK"/>
          <w:sz w:val="32"/>
          <w:szCs w:val="32"/>
        </w:rPr>
        <w:t>75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 และ </w:t>
      </w:r>
      <w:r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บูร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การงานป้องกันควบคุมการบาดเจ็บของทุกกรมในกระทรวงสาธารณสุข และประสาน เชื่อมโยง การดำเนินงานกับหน่วยงานอื่นทั้งภาครัฐและเอกชนเพื่อสนับสนุนการดำเนินงานตามนโยบายรัฐบาลด้านการป้องกันอุบัติเหตุทางถนนในทศวรรษความปลอดภัยทางถนน </w:t>
      </w:r>
    </w:p>
    <w:p w:rsidR="009B4E3B" w:rsidRPr="00F27E76" w:rsidRDefault="009B4E3B" w:rsidP="009B4E3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การสื่อสารสาธารณะและขับเคลื่อนทางสังคม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สำนักโรคไม่ติดต่อ มีการดำเนินงานเพื่อสร้างกระแสการรับรู้และความตระหนักในการดูแลสุขภาพตนเอง การปรับเปลี่ยนพฤติกรรมเพื่อลดความเสี่ยงต่อการเกิดโรคไม่ติดต่อ การบาดเจ็บจากอุบัติเหตุทางถนน และการป้องกันการจมน้ำของเด็ก โดยใช้วิธีการจัดกิจกรรมรณรงค์เป็นแนวทางหลักในการดำเนินงาน และเน้นการดำเนินงานจัดกิจกรรมรณรงค์บนพื้นฐานของการประสานความร่วมมือกับหน่วยงานเครือข่ายต่างๆ ทั้งในส่วนกลางและส่วนภูมิภาค รวมทั้งดำเนินงานพัฒนาและผลิตสื่อในรูปแบบต่างๆ เช่น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สปอต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วิทยุ สารคดีโทรทัศน์ บทความหนังสือพิมพ์/นิตยสาร แผ่นพับ โปสเตอร์ สติ๊กเกอร์ ชุดนิทรรศการ ฯลฯ ภายใต้ </w:t>
      </w:r>
      <w:r>
        <w:rPr>
          <w:rFonts w:ascii="TH SarabunPSK" w:hAnsi="TH SarabunPSK" w:cs="TH SarabunPSK"/>
          <w:sz w:val="32"/>
          <w:szCs w:val="32"/>
        </w:rPr>
        <w:t>Theme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ของการรณรงค์ในแต่ละปีเพื่อสนับสนุนการจัดกิจกรรมรณรงค์ของหน่วยงานเครือข่าย และเผยแพร่ในโอกาส/วาระสำคัญต่างๆ เพื่อให้ประชาชนรับรู้ตระหนักถึงความสำคัญ และกระตุ้นให้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ระชาชนเกิดการปรับเปลี่ยนพฤติกรรมสุขภาพเพื่อการป้องกันควบคุมโรคไม่ติดต่อและการบาดเจ็บจากอุบัติเหตุอย่างต่อเนื่อง </w:t>
      </w:r>
      <w:r>
        <w:rPr>
          <w:rFonts w:ascii="TH SarabunPSK" w:hAnsi="TH SarabunPSK" w:cs="TH SarabunPSK"/>
          <w:sz w:val="32"/>
          <w:szCs w:val="32"/>
          <w:cs/>
        </w:rPr>
        <w:t xml:space="preserve">ให้ความสำคัญกับการจัดกิจกรรมรณรงค์ในวันสำคัญต่างๆ ที่เกี่ยวข้องกับการป้องกันควบคุมโรคไม่ติดต่อที่สอดคล้องกับการกิจกรรมรณรงค์ในระดับโลกทั้งในแง่ของช่วงวันที่จัดกิจกรรมและประเด็นสาร หรือ </w:t>
      </w:r>
      <w:r>
        <w:rPr>
          <w:rFonts w:ascii="TH SarabunPSK" w:hAnsi="TH SarabunPSK" w:cs="TH SarabunPSK"/>
          <w:sz w:val="32"/>
          <w:szCs w:val="32"/>
        </w:rPr>
        <w:t>Theme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ที่ใช้รณรงค์ในแต่ละปี ได้แก่ กิจกรรมรณรงค์วันความดันโลหิตสูงโลก วันอัมพฤกษ์ อัมพาตโลก วันหัวใจโลก สัปดาห์วันเบาหวานโลก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การรณรงค์ร่วมใส่ใจป้องกันภัยอุบัติเหตุจราจรในเทศกาลสำคัญต่าง ๆ เช่น วันขึ้นปีใหม่และเทศกาลสงกรานต์ </w:t>
      </w:r>
    </w:p>
    <w:p w:rsidR="009B4E3B" w:rsidRDefault="009B4E3B" w:rsidP="009B4E3B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1.7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การติดตามประเมินผลการดำเนินงาน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สำนักโรคไม่ติดต่อ มีกิจกรรมที่สะท้อนให้เห็นถึงการติดตามและประเมินผลการดำเนินงานป้องกัน ควบคุมโรคไม่ติดต่อและการบาดเจ็บ โดยมีผลการประเมินที่สำคัญ รวม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ได้แก่ </w:t>
      </w:r>
      <w:r>
        <w:rPr>
          <w:rFonts w:ascii="TH SarabunPSK" w:eastAsia="Calibri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ระเมินโครงการรณรงค์พัฒนาการสื่อสารเพื่อการปรับเปลี่ยนพฤติกรรมเสี่ยงในการป้องกันควบคุมโรคและภัยจากโรคหัวใจและหลอดเลือด 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โครงการโรคไม่ติดต่อภายใต้โครงการเสริมสร้างมาตรการลดปัจจัยเสี่ยงและปรับเปลี่ยนพฤติกรรมสุขภาพเพื่อสร้างสุขภาพดีวิถีไทย ประจำปี </w:t>
      </w:r>
      <w:r>
        <w:rPr>
          <w:rFonts w:ascii="TH SarabunPSK" w:hAnsi="TH SarabunPSK" w:cs="TH SarabunPSK"/>
          <w:sz w:val="32"/>
          <w:szCs w:val="32"/>
        </w:rPr>
        <w:t xml:space="preserve">2552 3)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การวิจัยประเมินผลระบบเฝ้าระวังพฤติกรรมเสี่ยงโรคไม่ติดต่อและการบาดเจ็บ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4)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การสำรวจศักยภาพการป้องกันและควบคุมโรคไม่ติดต่อเรื้อรังของประเทศไทย </w:t>
      </w:r>
      <w:r>
        <w:rPr>
          <w:rFonts w:ascii="TH SarabunPSK" w:hAnsi="TH SarabunPSK" w:cs="TH SarabunPSK"/>
          <w:sz w:val="32"/>
          <w:szCs w:val="32"/>
        </w:rPr>
        <w:t xml:space="preserve">5)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ความสามารถในการจัดการป้องกันและควบคุมปัญหาโรคไม่ติดต่อเรื้อรังของประเทศกรณีศึกษาโรคหัวใจและหลอดเลือดรวมความดันโลหิตสูงและเบาหวาน </w:t>
      </w:r>
      <w:r>
        <w:rPr>
          <w:rFonts w:ascii="TH SarabunPSK" w:hAnsi="TH SarabunPSK" w:cs="TH SarabunPSK"/>
          <w:sz w:val="32"/>
          <w:szCs w:val="32"/>
        </w:rPr>
        <w:t xml:space="preserve">6)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การประเมินสมรรถนะการป้องกันและควบคุมโรคเรื้อรังของทีมบุคลากรสาธารณสุขด่านหน้า </w:t>
      </w:r>
      <w:r>
        <w:rPr>
          <w:rFonts w:ascii="TH SarabunPSK" w:hAnsi="TH SarabunPSK" w:cs="TH SarabunPSK"/>
          <w:sz w:val="32"/>
          <w:szCs w:val="32"/>
        </w:rPr>
        <w:t xml:space="preserve">7)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การติดตามผลการดำเนินงานโครงการคัดกรองโรคหัวใจพิการแต่กำเนิดในเด็กนักเรียนประถมศึกษาปีที่ </w:t>
      </w:r>
      <w:r>
        <w:rPr>
          <w:rFonts w:ascii="TH SarabunPSK" w:hAnsi="TH SarabunPSK" w:cs="TH SarabunPSK"/>
          <w:sz w:val="32"/>
          <w:szCs w:val="32"/>
        </w:rPr>
        <w:t>1-6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ของปี </w:t>
      </w:r>
      <w:r>
        <w:rPr>
          <w:rFonts w:ascii="TH SarabunPSK" w:hAnsi="TH SarabunPSK" w:cs="TH SarabunPSK"/>
          <w:sz w:val="32"/>
          <w:szCs w:val="32"/>
        </w:rPr>
        <w:t>2553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8)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การประเมินผลแผนงาน/โครงการการดำเนินงานป้องกันและควบคุมโรคไม่ติดต่อและการบาดเจ็บ และ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9)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การประเมินผลการเฝ้าระวัง ป้องกันควบคุมโรคไม่ติดต่อและการบริหารจัดการที่ได้การยอมรับ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และ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10)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โครงการติดตามประเมินผลการสวมหมวกนิรภัยเพื่อสนับสนุนทศวรรษความปลอดภัยทางถนน</w:t>
      </w:r>
    </w:p>
    <w:p w:rsidR="009B4E3B" w:rsidRDefault="009B4E3B" w:rsidP="009B4E3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การพัฒนาคุณภาพบุคลากรและระบบบริหารจัดการองค์กร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สำนักโรคไม่ติดต่อ มีการดำเนินกิจกรรมเพื่อพัฒนาศักยภาพบุคลากรและคุณภาพของระบบบริหารจัดการองค์กรอย่างต่อเนื่องเป็นประจำทุกปี ทั้งด้านการป้องกันควบคุมโรคไม่ติดต่อและการ</w:t>
      </w:r>
      <w:r w:rsidR="006972F2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าดเจ็บและด้านอื่น ๆ ที่เกี่ยวข้อง</w:t>
      </w:r>
    </w:p>
    <w:p w:rsidR="009B4E3B" w:rsidRDefault="009B4E3B" w:rsidP="006972F2">
      <w:pPr>
        <w:pStyle w:val="a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9B4E3B" w:rsidRDefault="006972F2" w:rsidP="00833DDA">
      <w:pPr>
        <w:spacing w:after="100" w:afterAutospacing="1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9B4E3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B4E3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บทเรียนจากการดำเนินงานป้องกันควบคุมโรคไม่ติดต่อและการบาดเจ็บ ในรอบ </w:t>
      </w:r>
      <w:r w:rsidR="009B4E3B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9B4E3B">
        <w:rPr>
          <w:rFonts w:ascii="TH SarabunPSK" w:hAnsi="TH SarabunPSK" w:cs="TH SarabunPSK" w:hint="cs"/>
          <w:b/>
          <w:bCs/>
          <w:sz w:val="32"/>
          <w:szCs w:val="32"/>
          <w:cs/>
        </w:rPr>
        <w:t>ที่ผ่านมา</w:t>
      </w:r>
    </w:p>
    <w:p w:rsidR="009B4E3B" w:rsidRDefault="006972F2" w:rsidP="001B4081">
      <w:pPr>
        <w:tabs>
          <w:tab w:val="left" w:pos="993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3</w:t>
      </w:r>
      <w:r w:rsidR="009B4E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.1 </w:t>
      </w:r>
      <w:r w:rsidR="009B4E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ปัจจัยความสำเร็จ</w:t>
      </w:r>
    </w:p>
    <w:p w:rsidR="009B4E3B" w:rsidRPr="00702A59" w:rsidRDefault="009B4E3B" w:rsidP="00833DDA">
      <w:pPr>
        <w:tabs>
          <w:tab w:val="left" w:pos="1418"/>
        </w:tabs>
        <w:spacing w:after="12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1)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มีนโยบาย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แนวทาง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การดำเนินงานที่ชัดเจน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งานป้องกันควบคุมโรคไม่ติดต่อและการบาดเจ็บเป็นงานที่มีความสำคัญในระดับประเทศ มีการบรรจุเรื่องนี้ไว้ในแผนพัฒนาเศรษฐกิจและสังคมแห่งชาตินับตั้งแต่แผนพัฒนาฯ ฉบับที่ </w:t>
      </w:r>
      <w:r>
        <w:rPr>
          <w:rFonts w:ascii="TH SarabunPSK" w:hAnsi="TH SarabunPSK" w:cs="TH SarabunPSK"/>
          <w:color w:val="000000"/>
          <w:sz w:val="32"/>
          <w:szCs w:val="32"/>
        </w:rPr>
        <w:t>8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จนถึงฉบับที่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และมีการกำหนดเป็นนโยบายที่ชัดเจนตั้งแต่ระดับรัฐบาล กระทรวง กรม ถ่ายทอดสู่ระดับปฏิบัติต่าง ๆ รวมทั้งมีแนวทางในการดำเนินงานซึ่งพัฒนามาจากบทเรียนในระดับนานาประเทศและระดับประเทศที่ผ่านการศึกษา ค้นคว้า และทดลองปฏิบัติจนได้รูปแบบ วิธีการ และกิจกรรม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ต่าง ๆ เพื่อการดำเนินงานป้องกันและควบคุมโรคไม่ติดต่อเรื้อรังที่หลากหลายซึ่งสามารถนำมาประยุกต์ใช้ให้เหมาะสมกับบริบทของประเทศไทยได้</w:t>
      </w:r>
    </w:p>
    <w:p w:rsidR="009B4E3B" w:rsidRDefault="009B4E3B" w:rsidP="00833DDA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2)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มีเครือข่ายร่วมดำเนินงานทุกระดับ คือ มีหน่วยงานสาธารณสุขเครือข่ายในสังกัดกระทรวงสาธารณสุขที่มีความร่วมมือในการดำเนินงานที่ชัดเจนเป็นรูปธรรมทั้งที่เป็นเครือข่ายในระดับประเทศ ภูมิภาค จังหวัด และชุมชม</w:t>
      </w:r>
    </w:p>
    <w:p w:rsidR="009B4E3B" w:rsidRDefault="009B4E3B" w:rsidP="009B4E3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B4E3B" w:rsidRDefault="009B4E3B" w:rsidP="001B4081">
      <w:pPr>
        <w:tabs>
          <w:tab w:val="left" w:pos="993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4.2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ปัญหาและอุปสรรค</w:t>
      </w:r>
    </w:p>
    <w:p w:rsidR="009B4E3B" w:rsidRDefault="009B4E3B" w:rsidP="001B408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ความร่วมมือระหว่างภาคส่วนต่าง ๆ ทั้งในระดับพื้นที่และส่วนกลาง รวมทั้งการบริหารความร่วมมือกับหน่วยงานภายนอกกระทรวงสาธารณสุขยังไม่ชัดเจน โดยเฉพาะอย่างยิ่งการพัฒนาให้เกิดความชัดเจนของเป้าหมายการดำเนินงานบนหลักฐานข้อเท็จจริงที่เป็นไปในทิศทางเดียวกัน </w:t>
      </w:r>
    </w:p>
    <w:p w:rsidR="009B4E3B" w:rsidRDefault="009B4E3B" w:rsidP="001B4081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การบูร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การการดำเนินงานป้องกันควบคุมโรคไม่ติดต่อกับหน่วยงานเครือข่ายในพื้นที่ยังไม่เป็นรูปธรรม บางส่วนมีความซ้ำซ้อน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และบางครั้งมีการถ่ายทอดนโยบาย/แนวทางการดำเนินงานจากส่วนกลางสู่การปฏิบัติของหน่วยงานใน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พื้นที่ล่าช้า</w:t>
      </w:r>
    </w:p>
    <w:p w:rsidR="009B4E3B" w:rsidRDefault="009B4E3B" w:rsidP="001B408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การดำเนินงานภายใต้โครงการ/กิจกรรมบางมาตรการยังไม่มีความต่อเนื่องและไม่เกิดความยั่งยืนอย่างแท้จริง </w:t>
      </w:r>
    </w:p>
    <w:p w:rsidR="009B4E3B" w:rsidRDefault="009B4E3B" w:rsidP="001B4081">
      <w:pPr>
        <w:pStyle w:val="ab"/>
        <w:tabs>
          <w:tab w:val="left" w:pos="1418"/>
        </w:tabs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บุคลากรบางส่วนยังขาดความรู้และประสบการณ์ในการดำเนินงานป้องกันควบคุมโรค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รวมทั้งบุคลากรผู้รับผิดชอบงานโรคไม่ติดต่อในระดับพื้นที่มีจำนวนไม่สอดคล้องกับภาระงาน และมีการเปลี่ยนตัวผู้รับผิดชอบงานบ่อยครั้ง</w:t>
      </w:r>
    </w:p>
    <w:p w:rsidR="009B4E3B" w:rsidRDefault="009B4E3B" w:rsidP="001B4081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5)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ขาดการติดตามประเมินผลการดำเนินงานในระดับโครงการ/กิจกรรมและในภาพรวมอย่างเป็นระบบ รวมทั้ง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การนิเทศ กำกับ ติดตาม และประเมินผลที่ไม่ทั่วถึงและไม่ต่อเนื่อง</w:t>
      </w:r>
    </w:p>
    <w:p w:rsidR="009B4E3B" w:rsidRDefault="009B4E3B" w:rsidP="009B4E3B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B4E3B" w:rsidRDefault="009B4E3B" w:rsidP="009B4E3B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4.3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ข้อเสนอแนะเพื่อพัฒนาการดำเนินงาน</w:t>
      </w:r>
    </w:p>
    <w:p w:rsidR="009B4E3B" w:rsidRDefault="009B4E3B" w:rsidP="009B4E3B">
      <w:pPr>
        <w:tabs>
          <w:tab w:val="left" w:pos="993"/>
        </w:tabs>
        <w:spacing w:after="12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  <w:t xml:space="preserve">1)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การจัดทำโครงการของสำนักโรคไม่ติดต่อ</w:t>
      </w:r>
    </w:p>
    <w:p w:rsidR="009B4E3B" w:rsidRDefault="009B4E3B" w:rsidP="009B4E3B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1.1)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ควรเน้นโครงการที่ก่อให้เกิดผลลัพธ์ในการเปลี่ยนแปลงพฤติกรรมทั้งในระดับบุคคลและประชากร   </w:t>
      </w:r>
    </w:p>
    <w:p w:rsidR="009B4E3B" w:rsidRDefault="009B4E3B" w:rsidP="009B4E3B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1.2)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วรพัฒนาวิธีการดำเนินงานและสิ่งสนับสนุนการดำเนินงานในแต่ละโครงการให้มีความแตกต่างหลากหลายและทันสมัย ตอบสนองต่อสถานการณ์ปัญหาที่เปลี่ยนแปลงไปและความต้องการของกลุ่มเป้าหมาย </w:t>
      </w:r>
    </w:p>
    <w:p w:rsidR="009B4E3B" w:rsidRDefault="009B4E3B" w:rsidP="009B4E3B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  <w:t xml:space="preserve">1.3)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ควรเพิ่มมาตรการในการดำเนินงานด้านการ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ควบคุมการตลาดและการโฆษณาในเรื่องอาหารทั้งในภาพรวมและในส่วนที่เกี่ยวกับเด็ก เช่น การควบคุมโฆษณาและกิจกรรมส่งเสริมการขายที่ทำโดยตรงกับเด็ก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 xml:space="preserve">มาตรการควบคุมคุณภาพอาหารและเครื่องดื่มที่จัดขายในโรงเรียนโดยจำกัดอาหารและเครื่องดื่มที่มีไขมัน เกลือ และน้ำตาลสูง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รวมทั้ง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การพัฒนาฉลากเพื่อช่วยในการตัดสินใจเลือกผลิตภัณฑ์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อาหาร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เป็นต้น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9B4E3B" w:rsidRDefault="009B4E3B" w:rsidP="009B4E3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4E3B" w:rsidRDefault="009B4E3B" w:rsidP="009B4E3B">
      <w:pPr>
        <w:tabs>
          <w:tab w:val="left" w:pos="993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การสนับสนุนการดำเนินงานของพื้นที่  </w:t>
      </w:r>
    </w:p>
    <w:p w:rsidR="009B4E3B" w:rsidRDefault="009B4E3B" w:rsidP="009B4E3B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ทบทวนเกณฑ์การดำเนินงานป้องกันควบคุมโรคไม่ติดต่อและระดมสมองจากหน่วยงานเครือข่ายที่เกี่ยวข้อง กำหนดตัวชี้วัดให้เหมือนกัน และถ่ายทอดสู่พื้นที่ให้เป็นไปในทิศทางเดียวกันตั้งแต่ต้นปี ซึ่งจะช่วยลดภาระของพื้นที่ลงได้ </w:t>
      </w:r>
    </w:p>
    <w:p w:rsidR="009B4E3B" w:rsidRDefault="009B4E3B" w:rsidP="009B4E3B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2.2) </w:t>
      </w:r>
      <w:r>
        <w:rPr>
          <w:rFonts w:ascii="TH SarabunPSK" w:hAnsi="TH SarabunPSK" w:cs="TH SarabunPSK" w:hint="cs"/>
          <w:sz w:val="32"/>
          <w:szCs w:val="32"/>
          <w:cs/>
        </w:rPr>
        <w:t>ควรพัฒนาระบบกลไกการดำเนินงานให้มีความกระชับทั้งเชิงยุทธศาสตร์ แผนปฏิบัติการ และรายละเอียดต่างๆ ที่เกี่ยวข้อง โดยแผนของส่วนกลางและแผนของพื้นที่ควรมีการร่วมเขียนแบบ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การเพื่อขับเคลื่อนไปด้วยกันอย่างยืดหยุ่นแต่มีผลลัพธ์เดียวกัน รวมทั้งส่งเสริมสนับสนุนการดำเนินงานตามเกณฑ์ฯในพื้นที่อย่างต่อเนื่อง </w:t>
      </w:r>
    </w:p>
    <w:p w:rsidR="009B4E3B" w:rsidRDefault="009B4E3B" w:rsidP="009B4E3B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2.3)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จัดทำคู่มือปฏิบัติงานสำหรับเจ้าหน้าที่ผู้ปฏิบัติงานให้มีความชัดเจนในรายละเอียดตามตัวชี้วัดและกำหนดเกณฑ์การประเมินผลที่ชัดเจนให้สามารถนำไปปฏิบัติได้อย่างเป็นรูปธรรม </w:t>
      </w:r>
    </w:p>
    <w:p w:rsidR="009B4E3B" w:rsidRDefault="009B4E3B" w:rsidP="009B4E3B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2.4)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ควรสนับสนุนการสื่อสารระดับ </w:t>
      </w:r>
      <w:r>
        <w:rPr>
          <w:rFonts w:ascii="TH SarabunPSK" w:hAnsi="TH SarabunPSK" w:cs="TH SarabunPSK"/>
          <w:sz w:val="32"/>
          <w:szCs w:val="32"/>
        </w:rPr>
        <w:t xml:space="preserve">air war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เพื่อเป็นการสร้างกระแสในวงกว้างกระตุ้นให้ประชาชนได้รับความรู้และเกิดความตระหนัก ซึ่งจะช่วยส่งเสริมให้หน่วยงานเครือข่ายในพื้นที่ทำงานได้ง่ายขึ้น</w:t>
      </w:r>
    </w:p>
    <w:p w:rsidR="009B4E3B" w:rsidRDefault="009B4E3B" w:rsidP="009B4E3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B4E3B" w:rsidRDefault="009B4E3B" w:rsidP="009B4E3B">
      <w:pPr>
        <w:tabs>
          <w:tab w:val="left" w:pos="993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การพัฒนาองค์ความรู้และระบบข้อมูล</w:t>
      </w:r>
    </w:p>
    <w:p w:rsidR="009B4E3B" w:rsidRDefault="009B4E3B" w:rsidP="009B4E3B">
      <w:pPr>
        <w:pStyle w:val="ab"/>
        <w:tabs>
          <w:tab w:val="left" w:pos="993"/>
        </w:tabs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3.1) </w:t>
      </w:r>
      <w:r>
        <w:rPr>
          <w:rFonts w:ascii="TH SarabunPSK" w:hAnsi="TH SarabunPSK" w:cs="TH SarabunPSK"/>
          <w:sz w:val="32"/>
          <w:szCs w:val="32"/>
          <w:cs/>
        </w:rPr>
        <w:t>ควรนำองค์ความรู้</w:t>
      </w:r>
      <w:r w:rsidR="006251B4">
        <w:rPr>
          <w:rFonts w:ascii="TH SarabunPSK" w:hAnsi="TH SarabunPSK" w:cs="TH SarabunPSK" w:hint="cs"/>
          <w:sz w:val="32"/>
          <w:szCs w:val="32"/>
          <w:cs/>
        </w:rPr>
        <w:t>และข้อมูล</w:t>
      </w:r>
      <w:r>
        <w:rPr>
          <w:rFonts w:ascii="TH SarabunPSK" w:hAnsi="TH SarabunPSK" w:cs="TH SarabunPSK"/>
          <w:sz w:val="32"/>
          <w:szCs w:val="32"/>
          <w:cs/>
        </w:rPr>
        <w:t>จากผลงานวิชาการที่ดำเนินงานมาอย่างต่อเนื่องไปใช้ในการขับเคลื่อนนโยบายทั้งในกระทรวงและนอกกระทรวงสาธารณสุขให้มากขึ้น รวมทั้งใช้เป็นพื้นฐานที่นำไปสู่การคิดสร้างสรรค์รูปแบบ/วิธีการปฏิบัติงานใหม่ ๆ โดยเฉพาะอย่างยิ่งวิธีการดำเนินงานที่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ก่อให้เกิดผลลัพธ์ในการเปลี่ยนแปลงพฤติกรรม</w:t>
      </w:r>
      <w:r>
        <w:rPr>
          <w:rFonts w:ascii="TH SarabunPSK" w:hAnsi="TH SarabunPSK" w:cs="TH SarabunPSK"/>
          <w:sz w:val="32"/>
          <w:szCs w:val="32"/>
          <w:cs/>
        </w:rPr>
        <w:t>ของประชาชนเพื่อลดความเสี่ยงต่อการเกิดโรคไม่ติดต่อ</w:t>
      </w:r>
    </w:p>
    <w:p w:rsidR="009B4E3B" w:rsidRDefault="009B4E3B" w:rsidP="009B4E3B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3.2)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ควรเพิ่มความเข้มแข็งในการแลกเปลี่ยนเรียนรู้และการจัดการความรู้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เนื่องจากงานป้องกันควบคุมโรคไม่ติดต่อยังต้องการความรู้ นวัตกรรม และเครื่องมือในการนำไปปฏิบัติเพื่อลดเสี่ยง ลดโรค อย่างได้ผลทั้งในระดับปัจเจกและระดับชุมชน ซึ่งเป็นหน้าที่ที่สำคัญของสำนักโรคไม่ติดต่อและสำนักงานป้องกันควบคุมโรคเขตที่จะต้องร่วมมือกันในการสร้างองค์ความรู้และเครื่องมือเพื่อสนับสนุนให้กับพื้นที่ </w:t>
      </w:r>
      <w:r>
        <w:rPr>
          <w:rFonts w:ascii="TH SarabunPSK" w:hAnsi="TH SarabunPSK" w:cs="TH SarabunPSK"/>
          <w:sz w:val="32"/>
          <w:szCs w:val="32"/>
          <w:cs/>
        </w:rPr>
        <w:t>รวมทั้งเพิ่มช่องทางการเข้าถึงเพื่อให้เกิดการแลกเปลี่ยนเรียนรู้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  <w:cs/>
        </w:rPr>
        <w:t xml:space="preserve">อย่างกว้างขวางและต่อเนื่อง </w:t>
      </w:r>
    </w:p>
    <w:p w:rsidR="009B4E3B" w:rsidRDefault="009B4E3B" w:rsidP="009B4E3B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3.3)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ควรทำ </w:t>
      </w:r>
      <w:r>
        <w:rPr>
          <w:rFonts w:ascii="TH SarabunPSK" w:hAnsi="TH SarabunPSK" w:cs="TH SarabunPSK"/>
          <w:sz w:val="32"/>
          <w:szCs w:val="32"/>
        </w:rPr>
        <w:t xml:space="preserve">Strategic Information </w:t>
      </w:r>
      <w:r>
        <w:rPr>
          <w:rFonts w:ascii="TH SarabunPSK" w:hAnsi="TH SarabunPSK" w:cs="TH SarabunPSK" w:hint="cs"/>
          <w:sz w:val="32"/>
          <w:szCs w:val="32"/>
          <w:cs/>
        </w:rPr>
        <w:t>โดยการจัดหมวดหมู่ วิเคราะห์ สังเคราะห์อย่าง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เป็นระบบ เชื่อมโยงกับแหล่งข้อมูลอื่นเพื่อสนับสนุนก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าร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ดำเนินงานของพื้นที่และติดตามภาพรวม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ของ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ประเทศ</w:t>
      </w:r>
      <w:r>
        <w:rPr>
          <w:rFonts w:ascii="TH SarabunPSK" w:hAnsi="TH SarabunPSK" w:cs="TH SarabunPSK"/>
          <w:sz w:val="32"/>
          <w:szCs w:val="32"/>
          <w:cs/>
        </w:rPr>
        <w:t xml:space="preserve"> รวมทั้งสนับสนุน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กระบวนการสื่อสารและ</w:t>
      </w:r>
      <w:r>
        <w:rPr>
          <w:rFonts w:ascii="TH SarabunPSK" w:hAnsi="TH SarabunPSK" w:cs="TH SarabunPSK" w:hint="cs"/>
          <w:sz w:val="32"/>
          <w:szCs w:val="32"/>
          <w:cs/>
        </w:rPr>
        <w:t>พัฒนาความร่วมมือกับ</w:t>
      </w:r>
      <w:r>
        <w:rPr>
          <w:rFonts w:ascii="TH SarabunPSK" w:hAnsi="TH SarabunPSK" w:cs="TH SarabunPSK"/>
          <w:sz w:val="32"/>
          <w:szCs w:val="32"/>
          <w:cs/>
        </w:rPr>
        <w:t xml:space="preserve">เครือข่ายสื่อมวลชนให้เข้มแข็งยิ่งขึ้น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เพื่อเชื่อมโยงให้เกิด</w:t>
      </w:r>
      <w:r>
        <w:rPr>
          <w:rFonts w:ascii="TH SarabunPSK" w:hAnsi="TH SarabunPSK" w:cs="TH SarabunPSK"/>
          <w:sz w:val="32"/>
          <w:szCs w:val="32"/>
          <w:cs/>
        </w:rPr>
        <w:t xml:space="preserve">การสื่อสารเชิงนโยบายที่แข็งแรง </w:t>
      </w:r>
    </w:p>
    <w:p w:rsidR="009B4E3B" w:rsidRDefault="009B4E3B" w:rsidP="009B4E3B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4E3B" w:rsidRDefault="009B4E3B" w:rsidP="009B4E3B">
      <w:pPr>
        <w:tabs>
          <w:tab w:val="left" w:pos="993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4)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การพัฒนาเครือข่าย</w:t>
      </w:r>
    </w:p>
    <w:p w:rsidR="009B4E3B" w:rsidRDefault="009B4E3B" w:rsidP="009B4E3B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972F2">
        <w:rPr>
          <w:rFonts w:ascii="TH SarabunPSK" w:hAnsi="TH SarabunPSK" w:cs="TH SarabunPSK" w:hint="cs"/>
          <w:sz w:val="32"/>
          <w:szCs w:val="32"/>
          <w:cs/>
        </w:rPr>
        <w:t>ควร</w:t>
      </w:r>
      <w:r>
        <w:rPr>
          <w:rFonts w:ascii="TH SarabunPSK" w:hAnsi="TH SarabunPSK" w:cs="TH SarabunPSK"/>
          <w:sz w:val="32"/>
          <w:szCs w:val="32"/>
          <w:cs/>
        </w:rPr>
        <w:t>เพิ่มความเข้มแข็ง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พัฒนาความร่วมมือกับ</w:t>
      </w:r>
      <w:r>
        <w:rPr>
          <w:rFonts w:ascii="TH SarabunPSK" w:hAnsi="TH SarabunPSK" w:cs="TH SarabunPSK"/>
          <w:sz w:val="32"/>
          <w:szCs w:val="32"/>
          <w:cs/>
        </w:rPr>
        <w:t>เครือข่ายดำเนินงานทั้งภายในและนอกภาคสาธารณสุขอย่างกว้างขวางและครอบคลุม และ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การการดำเนินงานสู่เป้าหมายเดียวกัน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โดยจัด</w:t>
      </w:r>
      <w:r>
        <w:rPr>
          <w:rFonts w:ascii="TH SarabunPSK" w:hAnsi="TH SarabunPSK" w:cs="TH SarabunPSK"/>
          <w:sz w:val="32"/>
          <w:szCs w:val="32"/>
          <w:cs/>
        </w:rPr>
        <w:t xml:space="preserve">ทำเป้าประสงค์และแผนยุทธศาสตร์ร่วมกันในการลดปัญหาโรคไม่ติดต่อ </w:t>
      </w:r>
    </w:p>
    <w:p w:rsidR="009B49EE" w:rsidRDefault="009B49EE" w:rsidP="00174FC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9B49EE" w:rsidSect="001A0946">
      <w:headerReference w:type="default" r:id="rId8"/>
      <w:footerReference w:type="default" r:id="rId9"/>
      <w:pgSz w:w="11906" w:h="16838"/>
      <w:pgMar w:top="1440" w:right="1134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8D" w:rsidRDefault="000C1B8D" w:rsidP="00CB1942">
      <w:pPr>
        <w:spacing w:after="0" w:line="240" w:lineRule="auto"/>
      </w:pPr>
      <w:r>
        <w:separator/>
      </w:r>
    </w:p>
  </w:endnote>
  <w:endnote w:type="continuationSeparator" w:id="0">
    <w:p w:rsidR="000C1B8D" w:rsidRDefault="000C1B8D" w:rsidP="00CB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7200000000000000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F9" w:rsidRPr="004D57F9" w:rsidRDefault="004D57F9" w:rsidP="004D57F9">
    <w:pPr>
      <w:pStyle w:val="a8"/>
      <w:jc w:val="center"/>
      <w:rPr>
        <w:rFonts w:ascii="TH SarabunPSK" w:hAnsi="TH SarabunPSK" w:cs="TH SarabunPSK"/>
        <w:sz w:val="32"/>
        <w:szCs w:val="32"/>
      </w:rPr>
    </w:pPr>
    <w:r w:rsidRPr="004D57F9">
      <w:rPr>
        <w:rFonts w:ascii="TH SarabunPSK" w:hAnsi="TH SarabunPSK" w:cs="TH SarabunPSK"/>
        <w:sz w:val="32"/>
        <w:szCs w:val="32"/>
      </w:rPr>
      <w:t>(</w:t>
    </w:r>
    <w:sdt>
      <w:sdtPr>
        <w:rPr>
          <w:rFonts w:ascii="TH SarabunPSK" w:hAnsi="TH SarabunPSK" w:cs="TH SarabunPSK"/>
          <w:sz w:val="32"/>
          <w:szCs w:val="32"/>
        </w:rPr>
        <w:id w:val="3919484"/>
        <w:docPartObj>
          <w:docPartGallery w:val="Page Numbers (Bottom of Page)"/>
          <w:docPartUnique/>
        </w:docPartObj>
      </w:sdtPr>
      <w:sdtEndPr/>
      <w:sdtContent>
        <w:r w:rsidR="0073505E" w:rsidRPr="004D57F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D57F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73505E" w:rsidRPr="004D57F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96D47" w:rsidRPr="00A96D47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="0073505E" w:rsidRPr="004D57F9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4D57F9">
          <w:rPr>
            <w:rFonts w:ascii="TH SarabunPSK" w:hAnsi="TH SarabunPSK" w:cs="TH SarabunPSK"/>
            <w:sz w:val="32"/>
            <w:szCs w:val="32"/>
          </w:rPr>
          <w:t>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8D" w:rsidRDefault="000C1B8D" w:rsidP="00CB1942">
      <w:pPr>
        <w:spacing w:after="0" w:line="240" w:lineRule="auto"/>
      </w:pPr>
      <w:r>
        <w:separator/>
      </w:r>
    </w:p>
  </w:footnote>
  <w:footnote w:type="continuationSeparator" w:id="0">
    <w:p w:rsidR="000C1B8D" w:rsidRDefault="000C1B8D" w:rsidP="00CB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F9" w:rsidRDefault="004D57F9">
    <w:pPr>
      <w:pStyle w:val="a6"/>
      <w:jc w:val="center"/>
    </w:pPr>
  </w:p>
  <w:p w:rsidR="004D57F9" w:rsidRDefault="004D57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48A"/>
    <w:multiLevelType w:val="hybridMultilevel"/>
    <w:tmpl w:val="31EC913C"/>
    <w:lvl w:ilvl="0" w:tplc="ED6E1C9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E09D8"/>
    <w:multiLevelType w:val="hybridMultilevel"/>
    <w:tmpl w:val="9CCE1CD8"/>
    <w:lvl w:ilvl="0" w:tplc="EC18F86E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FA23FA"/>
    <w:multiLevelType w:val="hybridMultilevel"/>
    <w:tmpl w:val="D264FE1A"/>
    <w:lvl w:ilvl="0" w:tplc="EC18F86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093061"/>
    <w:multiLevelType w:val="hybridMultilevel"/>
    <w:tmpl w:val="6BEA7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21332"/>
    <w:multiLevelType w:val="hybridMultilevel"/>
    <w:tmpl w:val="50564A6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DB3238"/>
    <w:multiLevelType w:val="hybridMultilevel"/>
    <w:tmpl w:val="915E25B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1">
      <w:start w:val="1"/>
      <w:numFmt w:val="decimal"/>
      <w:lvlText w:val="%3)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F41CB6"/>
    <w:multiLevelType w:val="hybridMultilevel"/>
    <w:tmpl w:val="5268D4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B7AA2"/>
    <w:multiLevelType w:val="hybridMultilevel"/>
    <w:tmpl w:val="8A16DE34"/>
    <w:lvl w:ilvl="0" w:tplc="F50C78BC">
      <w:start w:val="1"/>
      <w:numFmt w:val="decimal"/>
      <w:lvlText w:val="%1)"/>
      <w:lvlJc w:val="left"/>
      <w:pPr>
        <w:ind w:left="360" w:hanging="360"/>
      </w:pPr>
      <w:rPr>
        <w:rFonts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52333D"/>
    <w:multiLevelType w:val="hybridMultilevel"/>
    <w:tmpl w:val="CE8A37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82101"/>
    <w:multiLevelType w:val="hybridMultilevel"/>
    <w:tmpl w:val="BB20525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432CFD"/>
    <w:multiLevelType w:val="hybridMultilevel"/>
    <w:tmpl w:val="0EDC8EA4"/>
    <w:lvl w:ilvl="0" w:tplc="FE70B4A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6B39EF"/>
    <w:multiLevelType w:val="hybridMultilevel"/>
    <w:tmpl w:val="FFB092BE"/>
    <w:lvl w:ilvl="0" w:tplc="2BB41DAC">
      <w:start w:val="1"/>
      <w:numFmt w:val="decimal"/>
      <w:lvlText w:val="%1)"/>
      <w:lvlJc w:val="left"/>
      <w:pPr>
        <w:ind w:left="360" w:hanging="360"/>
      </w:pPr>
      <w:rPr>
        <w:rFonts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EE281F"/>
    <w:multiLevelType w:val="hybridMultilevel"/>
    <w:tmpl w:val="DC424DD0"/>
    <w:lvl w:ilvl="0" w:tplc="EC18F86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6C18AD"/>
    <w:multiLevelType w:val="hybridMultilevel"/>
    <w:tmpl w:val="B1B2AA56"/>
    <w:lvl w:ilvl="0" w:tplc="EC18F86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924D0C"/>
    <w:multiLevelType w:val="multilevel"/>
    <w:tmpl w:val="AAB69020"/>
    <w:lvl w:ilvl="0">
      <w:start w:val="1"/>
      <w:numFmt w:val="decimal"/>
      <w:lvlText w:val="%1).......]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0920" w:hanging="1800"/>
      </w:pPr>
      <w:rPr>
        <w:rFonts w:hint="default"/>
      </w:rPr>
    </w:lvl>
  </w:abstractNum>
  <w:abstractNum w:abstractNumId="15">
    <w:nsid w:val="2F452C99"/>
    <w:multiLevelType w:val="hybridMultilevel"/>
    <w:tmpl w:val="36D88542"/>
    <w:lvl w:ilvl="0" w:tplc="EC18F86E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0139EB"/>
    <w:multiLevelType w:val="hybridMultilevel"/>
    <w:tmpl w:val="6F0CB9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B5F08"/>
    <w:multiLevelType w:val="hybridMultilevel"/>
    <w:tmpl w:val="184804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EE762D"/>
    <w:multiLevelType w:val="multilevel"/>
    <w:tmpl w:val="F4AC169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  <w:color w:val="000000"/>
      </w:rPr>
    </w:lvl>
  </w:abstractNum>
  <w:abstractNum w:abstractNumId="19">
    <w:nsid w:val="3CEF69B8"/>
    <w:multiLevelType w:val="hybridMultilevel"/>
    <w:tmpl w:val="2F00887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E4B0D91"/>
    <w:multiLevelType w:val="hybridMultilevel"/>
    <w:tmpl w:val="4D0EA36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45C06DB0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06E0ECC"/>
    <w:multiLevelType w:val="multilevel"/>
    <w:tmpl w:val="B3EAA020"/>
    <w:lvl w:ilvl="0">
      <w:start w:val="1"/>
      <w:numFmt w:val="decimal"/>
      <w:lvlText w:val="%1).......a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0920" w:hanging="1800"/>
      </w:pPr>
      <w:rPr>
        <w:rFonts w:hint="default"/>
        <w:b w:val="0"/>
      </w:rPr>
    </w:lvl>
  </w:abstractNum>
  <w:abstractNum w:abstractNumId="22">
    <w:nsid w:val="43583B65"/>
    <w:multiLevelType w:val="multilevel"/>
    <w:tmpl w:val="74DC9E44"/>
    <w:lvl w:ilvl="0">
      <w:start w:val="1"/>
      <w:numFmt w:val="decimal"/>
      <w:lvlText w:val="%1).......Z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9720" w:hanging="1800"/>
      </w:pPr>
      <w:rPr>
        <w:rFonts w:hint="default"/>
      </w:rPr>
    </w:lvl>
  </w:abstractNum>
  <w:abstractNum w:abstractNumId="23">
    <w:nsid w:val="44B76BBC"/>
    <w:multiLevelType w:val="hybridMultilevel"/>
    <w:tmpl w:val="A948E1C0"/>
    <w:lvl w:ilvl="0" w:tplc="EC18F86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C14A8"/>
    <w:multiLevelType w:val="hybridMultilevel"/>
    <w:tmpl w:val="5840FB10"/>
    <w:lvl w:ilvl="0" w:tplc="EC18F86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1C0E0A"/>
    <w:multiLevelType w:val="hybridMultilevel"/>
    <w:tmpl w:val="2D06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B36AE"/>
    <w:multiLevelType w:val="multilevel"/>
    <w:tmpl w:val="163089E2"/>
    <w:lvl w:ilvl="0">
      <w:start w:val="1"/>
      <w:numFmt w:val="decimal"/>
      <w:lvlText w:val="%1).......7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0920" w:hanging="1800"/>
      </w:pPr>
      <w:rPr>
        <w:rFonts w:hint="default"/>
      </w:rPr>
    </w:lvl>
  </w:abstractNum>
  <w:abstractNum w:abstractNumId="27">
    <w:nsid w:val="554D2539"/>
    <w:multiLevelType w:val="hybridMultilevel"/>
    <w:tmpl w:val="67046DE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1">
      <w:start w:val="1"/>
      <w:numFmt w:val="decimal"/>
      <w:lvlText w:val="%3)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7FD4AA9"/>
    <w:multiLevelType w:val="hybridMultilevel"/>
    <w:tmpl w:val="5E1814D2"/>
    <w:lvl w:ilvl="0" w:tplc="EC18F86E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412747"/>
    <w:multiLevelType w:val="hybridMultilevel"/>
    <w:tmpl w:val="1DA255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848CB"/>
    <w:multiLevelType w:val="hybridMultilevel"/>
    <w:tmpl w:val="CE5AD312"/>
    <w:lvl w:ilvl="0" w:tplc="EC18F86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0375B"/>
    <w:multiLevelType w:val="hybridMultilevel"/>
    <w:tmpl w:val="B3CAF294"/>
    <w:lvl w:ilvl="0" w:tplc="EC18F86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EA63DA"/>
    <w:multiLevelType w:val="hybridMultilevel"/>
    <w:tmpl w:val="F8847C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E5C6E"/>
    <w:multiLevelType w:val="hybridMultilevel"/>
    <w:tmpl w:val="8342DFD4"/>
    <w:lvl w:ilvl="0" w:tplc="ED6E1C9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474C8"/>
    <w:multiLevelType w:val="hybridMultilevel"/>
    <w:tmpl w:val="B5B0D2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A59FE"/>
    <w:multiLevelType w:val="hybridMultilevel"/>
    <w:tmpl w:val="D2BA9FD8"/>
    <w:lvl w:ilvl="0" w:tplc="55680E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92E92"/>
    <w:multiLevelType w:val="hybridMultilevel"/>
    <w:tmpl w:val="896A46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A6C19"/>
    <w:multiLevelType w:val="hybridMultilevel"/>
    <w:tmpl w:val="86BAF174"/>
    <w:lvl w:ilvl="0" w:tplc="F39C47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6B3970"/>
    <w:multiLevelType w:val="multilevel"/>
    <w:tmpl w:val="6116E9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9">
    <w:nsid w:val="6DBF19AB"/>
    <w:multiLevelType w:val="hybridMultilevel"/>
    <w:tmpl w:val="ECC62BE6"/>
    <w:lvl w:ilvl="0" w:tplc="EC18F86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E45467"/>
    <w:multiLevelType w:val="hybridMultilevel"/>
    <w:tmpl w:val="793EB4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F56C2F"/>
    <w:multiLevelType w:val="hybridMultilevel"/>
    <w:tmpl w:val="65249E82"/>
    <w:lvl w:ilvl="0" w:tplc="A508AB1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5E02B7"/>
    <w:multiLevelType w:val="hybridMultilevel"/>
    <w:tmpl w:val="9DDA5A88"/>
    <w:lvl w:ilvl="0" w:tplc="EC18F86E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6923C1"/>
    <w:multiLevelType w:val="hybridMultilevel"/>
    <w:tmpl w:val="DA66FCEA"/>
    <w:lvl w:ilvl="0" w:tplc="EC18F86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1602CC"/>
    <w:multiLevelType w:val="hybridMultilevel"/>
    <w:tmpl w:val="F09876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257BE9"/>
    <w:multiLevelType w:val="hybridMultilevel"/>
    <w:tmpl w:val="3766BD5A"/>
    <w:lvl w:ilvl="0" w:tplc="9AC29D36">
      <w:start w:val="1"/>
      <w:numFmt w:val="decimal"/>
      <w:lvlText w:val="%1)"/>
      <w:lvlJc w:val="left"/>
      <w:pPr>
        <w:ind w:left="360" w:hanging="360"/>
      </w:pPr>
      <w:rPr>
        <w:rFonts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6F5FD0"/>
    <w:multiLevelType w:val="hybridMultilevel"/>
    <w:tmpl w:val="02AE2F1A"/>
    <w:lvl w:ilvl="0" w:tplc="EC18F86E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4"/>
  </w:num>
  <w:num w:numId="4">
    <w:abstractNumId w:val="24"/>
  </w:num>
  <w:num w:numId="5">
    <w:abstractNumId w:val="20"/>
  </w:num>
  <w:num w:numId="6">
    <w:abstractNumId w:val="10"/>
  </w:num>
  <w:num w:numId="7">
    <w:abstractNumId w:val="9"/>
  </w:num>
  <w:num w:numId="8">
    <w:abstractNumId w:val="41"/>
  </w:num>
  <w:num w:numId="9">
    <w:abstractNumId w:val="40"/>
  </w:num>
  <w:num w:numId="10">
    <w:abstractNumId w:val="19"/>
  </w:num>
  <w:num w:numId="11">
    <w:abstractNumId w:val="3"/>
  </w:num>
  <w:num w:numId="12">
    <w:abstractNumId w:val="8"/>
  </w:num>
  <w:num w:numId="13">
    <w:abstractNumId w:val="34"/>
  </w:num>
  <w:num w:numId="14">
    <w:abstractNumId w:val="29"/>
  </w:num>
  <w:num w:numId="15">
    <w:abstractNumId w:val="36"/>
  </w:num>
  <w:num w:numId="16">
    <w:abstractNumId w:val="6"/>
  </w:num>
  <w:num w:numId="17">
    <w:abstractNumId w:val="27"/>
  </w:num>
  <w:num w:numId="18">
    <w:abstractNumId w:val="5"/>
  </w:num>
  <w:num w:numId="19">
    <w:abstractNumId w:val="31"/>
  </w:num>
  <w:num w:numId="20">
    <w:abstractNumId w:val="23"/>
  </w:num>
  <w:num w:numId="21">
    <w:abstractNumId w:val="43"/>
  </w:num>
  <w:num w:numId="22">
    <w:abstractNumId w:val="2"/>
  </w:num>
  <w:num w:numId="23">
    <w:abstractNumId w:val="12"/>
  </w:num>
  <w:num w:numId="24">
    <w:abstractNumId w:val="30"/>
  </w:num>
  <w:num w:numId="25">
    <w:abstractNumId w:val="13"/>
  </w:num>
  <w:num w:numId="26">
    <w:abstractNumId w:val="1"/>
  </w:num>
  <w:num w:numId="27">
    <w:abstractNumId w:val="42"/>
  </w:num>
  <w:num w:numId="28">
    <w:abstractNumId w:val="28"/>
  </w:num>
  <w:num w:numId="29">
    <w:abstractNumId w:val="46"/>
  </w:num>
  <w:num w:numId="30">
    <w:abstractNumId w:val="15"/>
  </w:num>
  <w:num w:numId="31">
    <w:abstractNumId w:val="37"/>
  </w:num>
  <w:num w:numId="32">
    <w:abstractNumId w:val="44"/>
  </w:num>
  <w:num w:numId="33">
    <w:abstractNumId w:val="7"/>
  </w:num>
  <w:num w:numId="34">
    <w:abstractNumId w:val="11"/>
  </w:num>
  <w:num w:numId="35">
    <w:abstractNumId w:val="39"/>
  </w:num>
  <w:num w:numId="36">
    <w:abstractNumId w:val="45"/>
  </w:num>
  <w:num w:numId="37">
    <w:abstractNumId w:val="32"/>
  </w:num>
  <w:num w:numId="38">
    <w:abstractNumId w:val="0"/>
  </w:num>
  <w:num w:numId="39">
    <w:abstractNumId w:val="33"/>
  </w:num>
  <w:num w:numId="40">
    <w:abstractNumId w:val="26"/>
  </w:num>
  <w:num w:numId="41">
    <w:abstractNumId w:val="18"/>
  </w:num>
  <w:num w:numId="42">
    <w:abstractNumId w:val="38"/>
  </w:num>
  <w:num w:numId="43">
    <w:abstractNumId w:val="22"/>
  </w:num>
  <w:num w:numId="44">
    <w:abstractNumId w:val="14"/>
  </w:num>
  <w:num w:numId="45">
    <w:abstractNumId w:val="21"/>
  </w:num>
  <w:num w:numId="46">
    <w:abstractNumId w:val="1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2"/>
    <w:rsid w:val="00011F7D"/>
    <w:rsid w:val="00012996"/>
    <w:rsid w:val="000138CC"/>
    <w:rsid w:val="000165E4"/>
    <w:rsid w:val="000218EB"/>
    <w:rsid w:val="00024E52"/>
    <w:rsid w:val="00032719"/>
    <w:rsid w:val="000B1D86"/>
    <w:rsid w:val="000C1B8D"/>
    <w:rsid w:val="000D0713"/>
    <w:rsid w:val="000D1F31"/>
    <w:rsid w:val="000E5676"/>
    <w:rsid w:val="000F27CD"/>
    <w:rsid w:val="000F3CAC"/>
    <w:rsid w:val="000F4536"/>
    <w:rsid w:val="00103800"/>
    <w:rsid w:val="001038AA"/>
    <w:rsid w:val="00110043"/>
    <w:rsid w:val="001134D6"/>
    <w:rsid w:val="001249F0"/>
    <w:rsid w:val="00125D8A"/>
    <w:rsid w:val="00126E6F"/>
    <w:rsid w:val="00130C32"/>
    <w:rsid w:val="0013595D"/>
    <w:rsid w:val="001405E3"/>
    <w:rsid w:val="00141373"/>
    <w:rsid w:val="001446CE"/>
    <w:rsid w:val="0016253E"/>
    <w:rsid w:val="001631B2"/>
    <w:rsid w:val="00172168"/>
    <w:rsid w:val="00174FCA"/>
    <w:rsid w:val="001760EB"/>
    <w:rsid w:val="00183CAB"/>
    <w:rsid w:val="0019495A"/>
    <w:rsid w:val="00195BC9"/>
    <w:rsid w:val="001A0946"/>
    <w:rsid w:val="001A10BE"/>
    <w:rsid w:val="001B4081"/>
    <w:rsid w:val="001B7B73"/>
    <w:rsid w:val="001C04AD"/>
    <w:rsid w:val="001F0289"/>
    <w:rsid w:val="0020114D"/>
    <w:rsid w:val="002051F7"/>
    <w:rsid w:val="002138E0"/>
    <w:rsid w:val="002139FB"/>
    <w:rsid w:val="002307E5"/>
    <w:rsid w:val="002432EE"/>
    <w:rsid w:val="00243EF0"/>
    <w:rsid w:val="00260878"/>
    <w:rsid w:val="00262575"/>
    <w:rsid w:val="00264E4D"/>
    <w:rsid w:val="002652CF"/>
    <w:rsid w:val="00266AC8"/>
    <w:rsid w:val="00290882"/>
    <w:rsid w:val="00297520"/>
    <w:rsid w:val="002B17AD"/>
    <w:rsid w:val="002B2C6B"/>
    <w:rsid w:val="002B3897"/>
    <w:rsid w:val="002B5EAD"/>
    <w:rsid w:val="002C0868"/>
    <w:rsid w:val="002C13F0"/>
    <w:rsid w:val="002C665F"/>
    <w:rsid w:val="002D2B8C"/>
    <w:rsid w:val="002E0D6B"/>
    <w:rsid w:val="002E2A55"/>
    <w:rsid w:val="002E57D1"/>
    <w:rsid w:val="002E7BB0"/>
    <w:rsid w:val="002F5E20"/>
    <w:rsid w:val="00301CC2"/>
    <w:rsid w:val="00304ECD"/>
    <w:rsid w:val="00312588"/>
    <w:rsid w:val="00322C86"/>
    <w:rsid w:val="003254D6"/>
    <w:rsid w:val="0034646D"/>
    <w:rsid w:val="003469EF"/>
    <w:rsid w:val="00351922"/>
    <w:rsid w:val="003701E5"/>
    <w:rsid w:val="0038143B"/>
    <w:rsid w:val="00384FFF"/>
    <w:rsid w:val="00391CAF"/>
    <w:rsid w:val="00392E6D"/>
    <w:rsid w:val="00394978"/>
    <w:rsid w:val="003A4740"/>
    <w:rsid w:val="003A48EE"/>
    <w:rsid w:val="003A7774"/>
    <w:rsid w:val="003B504E"/>
    <w:rsid w:val="003C19DD"/>
    <w:rsid w:val="003C1DD2"/>
    <w:rsid w:val="003D00A1"/>
    <w:rsid w:val="003D425B"/>
    <w:rsid w:val="003E4CB7"/>
    <w:rsid w:val="003E5FEB"/>
    <w:rsid w:val="004112DA"/>
    <w:rsid w:val="00451113"/>
    <w:rsid w:val="0045749B"/>
    <w:rsid w:val="00457975"/>
    <w:rsid w:val="004735E5"/>
    <w:rsid w:val="0048491D"/>
    <w:rsid w:val="00485055"/>
    <w:rsid w:val="0048653A"/>
    <w:rsid w:val="00487D16"/>
    <w:rsid w:val="00490EDA"/>
    <w:rsid w:val="00493769"/>
    <w:rsid w:val="00496823"/>
    <w:rsid w:val="004A0DBD"/>
    <w:rsid w:val="004B3AEE"/>
    <w:rsid w:val="004B717D"/>
    <w:rsid w:val="004C3BFD"/>
    <w:rsid w:val="004C4CB7"/>
    <w:rsid w:val="004D57F9"/>
    <w:rsid w:val="005000DB"/>
    <w:rsid w:val="0050132E"/>
    <w:rsid w:val="0050389A"/>
    <w:rsid w:val="00506831"/>
    <w:rsid w:val="005106C2"/>
    <w:rsid w:val="005147BE"/>
    <w:rsid w:val="005314C8"/>
    <w:rsid w:val="00544418"/>
    <w:rsid w:val="00545EBA"/>
    <w:rsid w:val="00565202"/>
    <w:rsid w:val="005674E9"/>
    <w:rsid w:val="005736E6"/>
    <w:rsid w:val="00581BCA"/>
    <w:rsid w:val="00586EDA"/>
    <w:rsid w:val="00590144"/>
    <w:rsid w:val="005A77B5"/>
    <w:rsid w:val="005B4C40"/>
    <w:rsid w:val="005C1331"/>
    <w:rsid w:val="005F5571"/>
    <w:rsid w:val="005F67F0"/>
    <w:rsid w:val="00606A26"/>
    <w:rsid w:val="00622F1C"/>
    <w:rsid w:val="006251B4"/>
    <w:rsid w:val="0063136A"/>
    <w:rsid w:val="00634405"/>
    <w:rsid w:val="00645CC4"/>
    <w:rsid w:val="00646DE8"/>
    <w:rsid w:val="00647862"/>
    <w:rsid w:val="00652EE4"/>
    <w:rsid w:val="00654F0D"/>
    <w:rsid w:val="00670547"/>
    <w:rsid w:val="006800E0"/>
    <w:rsid w:val="00681D49"/>
    <w:rsid w:val="006829B6"/>
    <w:rsid w:val="00683FD4"/>
    <w:rsid w:val="00695774"/>
    <w:rsid w:val="0069621F"/>
    <w:rsid w:val="00696929"/>
    <w:rsid w:val="006972F2"/>
    <w:rsid w:val="006A30B8"/>
    <w:rsid w:val="006B3DDD"/>
    <w:rsid w:val="006C108E"/>
    <w:rsid w:val="006D04EF"/>
    <w:rsid w:val="006D35B6"/>
    <w:rsid w:val="006D5CCD"/>
    <w:rsid w:val="006E7137"/>
    <w:rsid w:val="006F79CC"/>
    <w:rsid w:val="00712762"/>
    <w:rsid w:val="007217C4"/>
    <w:rsid w:val="007232FE"/>
    <w:rsid w:val="0073505E"/>
    <w:rsid w:val="00771474"/>
    <w:rsid w:val="00773ACA"/>
    <w:rsid w:val="00774D5F"/>
    <w:rsid w:val="00787453"/>
    <w:rsid w:val="007A27AE"/>
    <w:rsid w:val="007C464F"/>
    <w:rsid w:val="007D1AF2"/>
    <w:rsid w:val="007E3886"/>
    <w:rsid w:val="007E7509"/>
    <w:rsid w:val="007F387A"/>
    <w:rsid w:val="008062C7"/>
    <w:rsid w:val="008124D4"/>
    <w:rsid w:val="00824C5E"/>
    <w:rsid w:val="00832414"/>
    <w:rsid w:val="00833DDA"/>
    <w:rsid w:val="00840CA4"/>
    <w:rsid w:val="00846034"/>
    <w:rsid w:val="00856A99"/>
    <w:rsid w:val="00864DE5"/>
    <w:rsid w:val="008856EA"/>
    <w:rsid w:val="008857A7"/>
    <w:rsid w:val="00895EE2"/>
    <w:rsid w:val="008974A5"/>
    <w:rsid w:val="008B133F"/>
    <w:rsid w:val="008B3CEB"/>
    <w:rsid w:val="008B4284"/>
    <w:rsid w:val="008C49ED"/>
    <w:rsid w:val="008D2B5E"/>
    <w:rsid w:val="008F08A7"/>
    <w:rsid w:val="008F0C69"/>
    <w:rsid w:val="008F14AD"/>
    <w:rsid w:val="0091153F"/>
    <w:rsid w:val="00913EAB"/>
    <w:rsid w:val="00915527"/>
    <w:rsid w:val="009471CA"/>
    <w:rsid w:val="00953E23"/>
    <w:rsid w:val="00954017"/>
    <w:rsid w:val="00961BF0"/>
    <w:rsid w:val="00962C01"/>
    <w:rsid w:val="00963E6B"/>
    <w:rsid w:val="00965612"/>
    <w:rsid w:val="009B3A0D"/>
    <w:rsid w:val="009B3FE9"/>
    <w:rsid w:val="009B49EE"/>
    <w:rsid w:val="009B4E3B"/>
    <w:rsid w:val="009B5770"/>
    <w:rsid w:val="009D3AB7"/>
    <w:rsid w:val="009E158A"/>
    <w:rsid w:val="009E5DCD"/>
    <w:rsid w:val="00A00757"/>
    <w:rsid w:val="00A0693F"/>
    <w:rsid w:val="00A146BC"/>
    <w:rsid w:val="00A2091D"/>
    <w:rsid w:val="00A3110A"/>
    <w:rsid w:val="00A3143E"/>
    <w:rsid w:val="00A5794A"/>
    <w:rsid w:val="00A96D47"/>
    <w:rsid w:val="00AA556A"/>
    <w:rsid w:val="00AA5833"/>
    <w:rsid w:val="00AD13D8"/>
    <w:rsid w:val="00AD5FF4"/>
    <w:rsid w:val="00AD7EA4"/>
    <w:rsid w:val="00AE556C"/>
    <w:rsid w:val="00AF143B"/>
    <w:rsid w:val="00B04996"/>
    <w:rsid w:val="00B1139E"/>
    <w:rsid w:val="00B1597B"/>
    <w:rsid w:val="00B46DE8"/>
    <w:rsid w:val="00B679F2"/>
    <w:rsid w:val="00B72EB4"/>
    <w:rsid w:val="00B73C87"/>
    <w:rsid w:val="00B76C27"/>
    <w:rsid w:val="00B806FD"/>
    <w:rsid w:val="00B91E06"/>
    <w:rsid w:val="00BA2155"/>
    <w:rsid w:val="00BB22BD"/>
    <w:rsid w:val="00BB3933"/>
    <w:rsid w:val="00BC0AB3"/>
    <w:rsid w:val="00BC2504"/>
    <w:rsid w:val="00BC2CB2"/>
    <w:rsid w:val="00BC52E7"/>
    <w:rsid w:val="00BD172A"/>
    <w:rsid w:val="00BD2F41"/>
    <w:rsid w:val="00BE1BFF"/>
    <w:rsid w:val="00BE459C"/>
    <w:rsid w:val="00BF7E7B"/>
    <w:rsid w:val="00C05F30"/>
    <w:rsid w:val="00C108BB"/>
    <w:rsid w:val="00C136CA"/>
    <w:rsid w:val="00C21F2B"/>
    <w:rsid w:val="00C343DC"/>
    <w:rsid w:val="00C425A0"/>
    <w:rsid w:val="00C51AB2"/>
    <w:rsid w:val="00C644AC"/>
    <w:rsid w:val="00C66D1F"/>
    <w:rsid w:val="00C73F4A"/>
    <w:rsid w:val="00C8383B"/>
    <w:rsid w:val="00C85CE4"/>
    <w:rsid w:val="00CB1942"/>
    <w:rsid w:val="00CC34EE"/>
    <w:rsid w:val="00CD4182"/>
    <w:rsid w:val="00CE24EE"/>
    <w:rsid w:val="00CE2D26"/>
    <w:rsid w:val="00D0258E"/>
    <w:rsid w:val="00D13573"/>
    <w:rsid w:val="00D2206E"/>
    <w:rsid w:val="00D314FF"/>
    <w:rsid w:val="00D36DC9"/>
    <w:rsid w:val="00D573E4"/>
    <w:rsid w:val="00D6274F"/>
    <w:rsid w:val="00D7311D"/>
    <w:rsid w:val="00D75692"/>
    <w:rsid w:val="00D8106B"/>
    <w:rsid w:val="00D84885"/>
    <w:rsid w:val="00D85E03"/>
    <w:rsid w:val="00D959D0"/>
    <w:rsid w:val="00DA3C49"/>
    <w:rsid w:val="00DA4BC9"/>
    <w:rsid w:val="00DB6AFC"/>
    <w:rsid w:val="00DC650E"/>
    <w:rsid w:val="00DC695D"/>
    <w:rsid w:val="00DD6C0D"/>
    <w:rsid w:val="00DE1AD1"/>
    <w:rsid w:val="00DE74C4"/>
    <w:rsid w:val="00E00FB2"/>
    <w:rsid w:val="00E135FB"/>
    <w:rsid w:val="00E22A19"/>
    <w:rsid w:val="00E3076E"/>
    <w:rsid w:val="00E3556C"/>
    <w:rsid w:val="00E37799"/>
    <w:rsid w:val="00E430F4"/>
    <w:rsid w:val="00E54B09"/>
    <w:rsid w:val="00E65EEC"/>
    <w:rsid w:val="00E84012"/>
    <w:rsid w:val="00E91146"/>
    <w:rsid w:val="00EA010B"/>
    <w:rsid w:val="00EA0EA3"/>
    <w:rsid w:val="00EA432A"/>
    <w:rsid w:val="00EB17CD"/>
    <w:rsid w:val="00EB1844"/>
    <w:rsid w:val="00EB4470"/>
    <w:rsid w:val="00EC038E"/>
    <w:rsid w:val="00EC07B2"/>
    <w:rsid w:val="00EC2DDB"/>
    <w:rsid w:val="00EC3E47"/>
    <w:rsid w:val="00EE332C"/>
    <w:rsid w:val="00EF4E08"/>
    <w:rsid w:val="00F03B5A"/>
    <w:rsid w:val="00F044FD"/>
    <w:rsid w:val="00F12764"/>
    <w:rsid w:val="00F152BC"/>
    <w:rsid w:val="00F17B51"/>
    <w:rsid w:val="00F227C1"/>
    <w:rsid w:val="00F257E1"/>
    <w:rsid w:val="00F31293"/>
    <w:rsid w:val="00F45392"/>
    <w:rsid w:val="00F64EDE"/>
    <w:rsid w:val="00F65BC5"/>
    <w:rsid w:val="00F65DF7"/>
    <w:rsid w:val="00F73512"/>
    <w:rsid w:val="00F7367D"/>
    <w:rsid w:val="00F83A09"/>
    <w:rsid w:val="00F8420A"/>
    <w:rsid w:val="00F929B4"/>
    <w:rsid w:val="00FA14FC"/>
    <w:rsid w:val="00FA4DE9"/>
    <w:rsid w:val="00FA7A66"/>
    <w:rsid w:val="00FB637B"/>
    <w:rsid w:val="00FC1861"/>
    <w:rsid w:val="00FC298F"/>
    <w:rsid w:val="00FD1D71"/>
    <w:rsid w:val="00FD570E"/>
    <w:rsid w:val="00FD6CE1"/>
    <w:rsid w:val="00FE6CB5"/>
    <w:rsid w:val="00FF26D9"/>
    <w:rsid w:val="00FF5C0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3CAC"/>
    <w:pPr>
      <w:keepNext/>
      <w:spacing w:before="240" w:after="120" w:line="240" w:lineRule="auto"/>
      <w:jc w:val="thaiDistribute"/>
      <w:outlineLvl w:val="1"/>
    </w:pPr>
    <w:rPr>
      <w:rFonts w:ascii="Angsana New" w:eastAsia="Angsana New" w:hAnsi="Angsana New" w:cs="Angsana New"/>
      <w:b/>
      <w:bCs/>
      <w:snapToGrid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44FD"/>
    <w:rPr>
      <w:b/>
      <w:bCs/>
    </w:rPr>
  </w:style>
  <w:style w:type="paragraph" w:styleId="a4">
    <w:name w:val="List Paragraph"/>
    <w:basedOn w:val="a"/>
    <w:uiPriority w:val="34"/>
    <w:qFormat/>
    <w:rsid w:val="00F044FD"/>
    <w:pPr>
      <w:ind w:left="720"/>
      <w:contextualSpacing/>
    </w:pPr>
    <w:rPr>
      <w:rFonts w:ascii="Calibri" w:eastAsia="Calibri" w:hAnsi="Calibri" w:cs="Cordia New"/>
    </w:rPr>
  </w:style>
  <w:style w:type="character" w:styleId="a5">
    <w:name w:val="Emphasis"/>
    <w:basedOn w:val="a0"/>
    <w:uiPriority w:val="20"/>
    <w:qFormat/>
    <w:rsid w:val="00F044F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044FD"/>
  </w:style>
  <w:style w:type="character" w:customStyle="1" w:styleId="txt1">
    <w:name w:val="txt1"/>
    <w:basedOn w:val="a0"/>
    <w:rsid w:val="00CC34EE"/>
    <w:rPr>
      <w:rFonts w:cs="AngsanaUPC" w:hint="cs"/>
      <w:color w:val="00000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B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B1942"/>
  </w:style>
  <w:style w:type="paragraph" w:styleId="a8">
    <w:name w:val="footer"/>
    <w:basedOn w:val="a"/>
    <w:link w:val="a9"/>
    <w:uiPriority w:val="99"/>
    <w:unhideWhenUsed/>
    <w:rsid w:val="00CB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B1942"/>
  </w:style>
  <w:style w:type="character" w:styleId="aa">
    <w:name w:val="Hyperlink"/>
    <w:basedOn w:val="a0"/>
    <w:rsid w:val="008856EA"/>
    <w:rPr>
      <w:color w:val="0000FF"/>
      <w:u w:val="single"/>
    </w:rPr>
  </w:style>
  <w:style w:type="character" w:customStyle="1" w:styleId="style71">
    <w:name w:val="style71"/>
    <w:basedOn w:val="a0"/>
    <w:rsid w:val="008856EA"/>
    <w:rPr>
      <w:rFonts w:ascii="Tahoma" w:hAnsi="Tahoma" w:cs="Tahoma" w:hint="default"/>
      <w:color w:val="3A3F35"/>
      <w:sz w:val="9"/>
      <w:szCs w:val="9"/>
    </w:rPr>
  </w:style>
  <w:style w:type="paragraph" w:styleId="ab">
    <w:name w:val="Normal (Web)"/>
    <w:basedOn w:val="a"/>
    <w:uiPriority w:val="99"/>
    <w:unhideWhenUsed/>
    <w:rsid w:val="004511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rsid w:val="000F3CAC"/>
    <w:rPr>
      <w:rFonts w:ascii="Angsana New" w:eastAsia="Angsana New" w:hAnsi="Angsana New" w:cs="Angsana New"/>
      <w:b/>
      <w:bCs/>
      <w:snapToGrid w:val="0"/>
      <w:sz w:val="36"/>
      <w:szCs w:val="36"/>
    </w:rPr>
  </w:style>
  <w:style w:type="character" w:customStyle="1" w:styleId="apple-style-span">
    <w:name w:val="apple-style-span"/>
    <w:basedOn w:val="a0"/>
    <w:rsid w:val="004C3BFD"/>
  </w:style>
  <w:style w:type="paragraph" w:styleId="ac">
    <w:name w:val="Body Text"/>
    <w:basedOn w:val="a"/>
    <w:link w:val="ad"/>
    <w:uiPriority w:val="99"/>
    <w:rsid w:val="00A00757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uiPriority w:val="99"/>
    <w:rsid w:val="00A00757"/>
    <w:rPr>
      <w:rFonts w:ascii="Cordia New" w:eastAsia="Times New Roman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BE1B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BE1BFF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B3A0D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9B3A0D"/>
    <w:rPr>
      <w:sz w:val="16"/>
      <w:szCs w:val="20"/>
    </w:rPr>
  </w:style>
  <w:style w:type="table" w:styleId="af0">
    <w:name w:val="Table Grid"/>
    <w:basedOn w:val="a1"/>
    <w:uiPriority w:val="59"/>
    <w:rsid w:val="00F45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3CAC"/>
    <w:pPr>
      <w:keepNext/>
      <w:spacing w:before="240" w:after="120" w:line="240" w:lineRule="auto"/>
      <w:jc w:val="thaiDistribute"/>
      <w:outlineLvl w:val="1"/>
    </w:pPr>
    <w:rPr>
      <w:rFonts w:ascii="Angsana New" w:eastAsia="Angsana New" w:hAnsi="Angsana New" w:cs="Angsana New"/>
      <w:b/>
      <w:bCs/>
      <w:snapToGrid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44FD"/>
    <w:rPr>
      <w:b/>
      <w:bCs/>
    </w:rPr>
  </w:style>
  <w:style w:type="paragraph" w:styleId="a4">
    <w:name w:val="List Paragraph"/>
    <w:basedOn w:val="a"/>
    <w:uiPriority w:val="34"/>
    <w:qFormat/>
    <w:rsid w:val="00F044FD"/>
    <w:pPr>
      <w:ind w:left="720"/>
      <w:contextualSpacing/>
    </w:pPr>
    <w:rPr>
      <w:rFonts w:ascii="Calibri" w:eastAsia="Calibri" w:hAnsi="Calibri" w:cs="Cordia New"/>
    </w:rPr>
  </w:style>
  <w:style w:type="character" w:styleId="a5">
    <w:name w:val="Emphasis"/>
    <w:basedOn w:val="a0"/>
    <w:uiPriority w:val="20"/>
    <w:qFormat/>
    <w:rsid w:val="00F044F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044FD"/>
  </w:style>
  <w:style w:type="character" w:customStyle="1" w:styleId="txt1">
    <w:name w:val="txt1"/>
    <w:basedOn w:val="a0"/>
    <w:rsid w:val="00CC34EE"/>
    <w:rPr>
      <w:rFonts w:cs="AngsanaUPC" w:hint="cs"/>
      <w:color w:val="00000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B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B1942"/>
  </w:style>
  <w:style w:type="paragraph" w:styleId="a8">
    <w:name w:val="footer"/>
    <w:basedOn w:val="a"/>
    <w:link w:val="a9"/>
    <w:uiPriority w:val="99"/>
    <w:unhideWhenUsed/>
    <w:rsid w:val="00CB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B1942"/>
  </w:style>
  <w:style w:type="character" w:styleId="aa">
    <w:name w:val="Hyperlink"/>
    <w:basedOn w:val="a0"/>
    <w:rsid w:val="008856EA"/>
    <w:rPr>
      <w:color w:val="0000FF"/>
      <w:u w:val="single"/>
    </w:rPr>
  </w:style>
  <w:style w:type="character" w:customStyle="1" w:styleId="style71">
    <w:name w:val="style71"/>
    <w:basedOn w:val="a0"/>
    <w:rsid w:val="008856EA"/>
    <w:rPr>
      <w:rFonts w:ascii="Tahoma" w:hAnsi="Tahoma" w:cs="Tahoma" w:hint="default"/>
      <w:color w:val="3A3F35"/>
      <w:sz w:val="9"/>
      <w:szCs w:val="9"/>
    </w:rPr>
  </w:style>
  <w:style w:type="paragraph" w:styleId="ab">
    <w:name w:val="Normal (Web)"/>
    <w:basedOn w:val="a"/>
    <w:uiPriority w:val="99"/>
    <w:unhideWhenUsed/>
    <w:rsid w:val="004511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rsid w:val="000F3CAC"/>
    <w:rPr>
      <w:rFonts w:ascii="Angsana New" w:eastAsia="Angsana New" w:hAnsi="Angsana New" w:cs="Angsana New"/>
      <w:b/>
      <w:bCs/>
      <w:snapToGrid w:val="0"/>
      <w:sz w:val="36"/>
      <w:szCs w:val="36"/>
    </w:rPr>
  </w:style>
  <w:style w:type="character" w:customStyle="1" w:styleId="apple-style-span">
    <w:name w:val="apple-style-span"/>
    <w:basedOn w:val="a0"/>
    <w:rsid w:val="004C3BFD"/>
  </w:style>
  <w:style w:type="paragraph" w:styleId="ac">
    <w:name w:val="Body Text"/>
    <w:basedOn w:val="a"/>
    <w:link w:val="ad"/>
    <w:uiPriority w:val="99"/>
    <w:rsid w:val="00A00757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uiPriority w:val="99"/>
    <w:rsid w:val="00A00757"/>
    <w:rPr>
      <w:rFonts w:ascii="Cordia New" w:eastAsia="Times New Roman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BE1B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BE1BFF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B3A0D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9B3A0D"/>
    <w:rPr>
      <w:sz w:val="16"/>
      <w:szCs w:val="20"/>
    </w:rPr>
  </w:style>
  <w:style w:type="table" w:styleId="af0">
    <w:name w:val="Table Grid"/>
    <w:basedOn w:val="a1"/>
    <w:uiPriority w:val="59"/>
    <w:rsid w:val="00F45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3585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T.K.TOSHIBA</dc:creator>
  <cp:lastModifiedBy>ae</cp:lastModifiedBy>
  <cp:revision>2</cp:revision>
  <dcterms:created xsi:type="dcterms:W3CDTF">2013-02-20T09:14:00Z</dcterms:created>
  <dcterms:modified xsi:type="dcterms:W3CDTF">2013-02-20T09:14:00Z</dcterms:modified>
</cp:coreProperties>
</file>